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DAA" w:rsidRDefault="00F47DAA" w:rsidP="00F47DAA">
      <w:pPr>
        <w:pStyle w:val="a3"/>
        <w:spacing w:before="0" w:beforeAutospacing="0" w:after="0" w:afterAutospacing="0" w:line="345" w:lineRule="atLeast"/>
        <w:rPr>
          <w:rFonts w:eastAsia="仿宋_GB2312" w:hint="eastAsia"/>
          <w:color w:val="000000"/>
          <w:spacing w:val="-20"/>
          <w:sz w:val="32"/>
          <w:szCs w:val="32"/>
        </w:rPr>
      </w:pPr>
      <w:r w:rsidRPr="0070177B">
        <w:rPr>
          <w:rFonts w:eastAsia="黑体" w:hint="eastAsia"/>
          <w:color w:val="000000"/>
          <w:sz w:val="32"/>
          <w:szCs w:val="32"/>
        </w:rPr>
        <w:t>附</w:t>
      </w:r>
      <w:r>
        <w:rPr>
          <w:rFonts w:eastAsia="黑体" w:hint="eastAsia"/>
          <w:color w:val="000000"/>
          <w:sz w:val="32"/>
          <w:szCs w:val="32"/>
        </w:rPr>
        <w:t>件</w:t>
      </w:r>
    </w:p>
    <w:p w:rsidR="00F47DAA" w:rsidRPr="00B60882" w:rsidRDefault="00F47DAA" w:rsidP="00F47DAA">
      <w:pPr>
        <w:spacing w:line="360" w:lineRule="auto"/>
        <w:jc w:val="center"/>
        <w:rPr>
          <w:rFonts w:eastAsia="仿宋_GB2312"/>
          <w:color w:val="000000"/>
          <w:spacing w:val="-20"/>
          <w:sz w:val="32"/>
          <w:szCs w:val="32"/>
        </w:rPr>
      </w:pPr>
      <w:r>
        <w:rPr>
          <w:rFonts w:hint="eastAsia"/>
          <w:color w:val="000000"/>
          <w:sz w:val="44"/>
          <w:szCs w:val="44"/>
        </w:rPr>
        <w:t>部分基本药物供应情况</w:t>
      </w:r>
      <w:r w:rsidRPr="0070177B">
        <w:rPr>
          <w:rFonts w:hint="eastAsia"/>
          <w:color w:val="000000"/>
          <w:sz w:val="44"/>
          <w:szCs w:val="44"/>
        </w:rPr>
        <w:t>调查表</w:t>
      </w:r>
    </w:p>
    <w:p w:rsidR="00F47DAA" w:rsidRPr="00B60882" w:rsidRDefault="00F47DAA" w:rsidP="00F47DAA">
      <w:pPr>
        <w:spacing w:line="400" w:lineRule="exact"/>
        <w:ind w:firstLineChars="200" w:firstLine="480"/>
        <w:jc w:val="center"/>
        <w:rPr>
          <w:color w:val="000000"/>
          <w:sz w:val="24"/>
        </w:rPr>
      </w:pPr>
    </w:p>
    <w:p w:rsidR="00F47DAA" w:rsidRPr="0070177B" w:rsidRDefault="00F47DAA" w:rsidP="00F47DAA">
      <w:pPr>
        <w:spacing w:line="600" w:lineRule="exact"/>
        <w:ind w:firstLineChars="201" w:firstLine="565"/>
        <w:jc w:val="left"/>
        <w:rPr>
          <w:rFonts w:eastAsia="楷体"/>
          <w:b/>
          <w:color w:val="000000"/>
          <w:sz w:val="28"/>
        </w:rPr>
      </w:pPr>
      <w:r w:rsidRPr="00BD1157">
        <w:rPr>
          <w:rFonts w:eastAsia="楷体" w:hint="eastAsia"/>
          <w:b/>
          <w:color w:val="000000"/>
          <w:sz w:val="28"/>
          <w:u w:val="single"/>
        </w:rPr>
        <w:t xml:space="preserve">   </w:t>
      </w:r>
      <w:r>
        <w:rPr>
          <w:rFonts w:eastAsia="楷体" w:hint="eastAsia"/>
          <w:b/>
          <w:color w:val="000000"/>
          <w:sz w:val="28"/>
          <w:u w:val="single"/>
        </w:rPr>
        <w:t xml:space="preserve">      </w:t>
      </w:r>
      <w:r w:rsidRPr="00BD1157">
        <w:rPr>
          <w:rFonts w:eastAsia="楷体" w:hint="eastAsia"/>
          <w:b/>
          <w:color w:val="000000"/>
          <w:sz w:val="28"/>
          <w:u w:val="single"/>
        </w:rPr>
        <w:t xml:space="preserve"> </w:t>
      </w:r>
      <w:r w:rsidRPr="0070177B">
        <w:rPr>
          <w:rFonts w:eastAsia="楷体" w:hint="eastAsia"/>
          <w:b/>
          <w:color w:val="000000"/>
          <w:sz w:val="28"/>
        </w:rPr>
        <w:t>市</w:t>
      </w:r>
      <w:r w:rsidRPr="00BD1157">
        <w:rPr>
          <w:rFonts w:eastAsia="楷体" w:hint="eastAsia"/>
          <w:b/>
          <w:color w:val="000000"/>
          <w:sz w:val="28"/>
          <w:u w:val="single"/>
        </w:rPr>
        <w:t xml:space="preserve">   </w:t>
      </w:r>
      <w:r>
        <w:rPr>
          <w:rFonts w:eastAsia="楷体" w:hint="eastAsia"/>
          <w:b/>
          <w:color w:val="000000"/>
          <w:sz w:val="28"/>
          <w:u w:val="single"/>
        </w:rPr>
        <w:t xml:space="preserve">      </w:t>
      </w:r>
      <w:r w:rsidRPr="00BD1157">
        <w:rPr>
          <w:rFonts w:eastAsia="楷体" w:hint="eastAsia"/>
          <w:b/>
          <w:color w:val="000000"/>
          <w:sz w:val="28"/>
          <w:u w:val="single"/>
        </w:rPr>
        <w:t xml:space="preserve"> </w:t>
      </w:r>
      <w:r w:rsidRPr="0070177B">
        <w:rPr>
          <w:rFonts w:eastAsia="楷体" w:hint="eastAsia"/>
          <w:b/>
          <w:color w:val="000000"/>
          <w:sz w:val="28"/>
        </w:rPr>
        <w:t>县（区）</w:t>
      </w:r>
      <w:r w:rsidRPr="00BD1157">
        <w:rPr>
          <w:rFonts w:eastAsia="楷体" w:hint="eastAsia"/>
          <w:b/>
          <w:color w:val="000000"/>
          <w:sz w:val="28"/>
          <w:u w:val="single"/>
        </w:rPr>
        <w:t xml:space="preserve">   </w:t>
      </w:r>
      <w:r>
        <w:rPr>
          <w:rFonts w:eastAsia="楷体" w:hint="eastAsia"/>
          <w:b/>
          <w:color w:val="000000"/>
          <w:sz w:val="28"/>
          <w:u w:val="single"/>
        </w:rPr>
        <w:t xml:space="preserve">      </w:t>
      </w:r>
      <w:r w:rsidRPr="00BD1157">
        <w:rPr>
          <w:rFonts w:eastAsia="楷体" w:hint="eastAsia"/>
          <w:b/>
          <w:color w:val="000000"/>
          <w:sz w:val="28"/>
          <w:u w:val="single"/>
        </w:rPr>
        <w:t xml:space="preserve"> </w:t>
      </w:r>
      <w:r w:rsidRPr="0070177B">
        <w:rPr>
          <w:rFonts w:eastAsia="楷体" w:hint="eastAsia"/>
          <w:b/>
          <w:color w:val="000000"/>
          <w:sz w:val="28"/>
        </w:rPr>
        <w:t>乡（镇、街道）</w:t>
      </w:r>
    </w:p>
    <w:p w:rsidR="00F47DAA" w:rsidRPr="0070177B" w:rsidRDefault="00F47DAA" w:rsidP="00F47DAA">
      <w:pPr>
        <w:spacing w:line="600" w:lineRule="exact"/>
        <w:ind w:firstLineChars="200" w:firstLine="562"/>
        <w:jc w:val="left"/>
        <w:rPr>
          <w:rFonts w:eastAsia="楷体"/>
          <w:b/>
          <w:color w:val="000000"/>
          <w:sz w:val="28"/>
        </w:rPr>
      </w:pPr>
      <w:r w:rsidRPr="0070177B">
        <w:rPr>
          <w:rFonts w:eastAsia="楷体"/>
          <w:b/>
          <w:color w:val="000000"/>
          <w:sz w:val="28"/>
        </w:rPr>
        <w:t>机构名称：</w:t>
      </w:r>
    </w:p>
    <w:p w:rsidR="00F47DAA" w:rsidRPr="0070177B" w:rsidRDefault="00F47DAA" w:rsidP="00F47DAA">
      <w:pPr>
        <w:spacing w:line="600" w:lineRule="exact"/>
        <w:ind w:firstLineChars="200" w:firstLine="562"/>
        <w:jc w:val="left"/>
        <w:rPr>
          <w:rFonts w:eastAsia="楷体"/>
          <w:b/>
          <w:color w:val="000000"/>
          <w:sz w:val="28"/>
        </w:rPr>
      </w:pPr>
      <w:r w:rsidRPr="0070177B">
        <w:rPr>
          <w:rFonts w:eastAsia="楷体" w:hint="eastAsia"/>
          <w:b/>
          <w:color w:val="000000"/>
          <w:sz w:val="28"/>
        </w:rPr>
        <w:t>填报人姓名</w:t>
      </w:r>
      <w:r>
        <w:rPr>
          <w:rFonts w:eastAsia="楷体" w:hint="eastAsia"/>
          <w:b/>
          <w:color w:val="000000"/>
          <w:sz w:val="28"/>
        </w:rPr>
        <w:t>：</w:t>
      </w:r>
    </w:p>
    <w:p w:rsidR="00F47DAA" w:rsidRPr="0070177B" w:rsidRDefault="00F47DAA" w:rsidP="00F47DAA">
      <w:pPr>
        <w:spacing w:afterLines="50" w:line="600" w:lineRule="exact"/>
        <w:ind w:firstLineChars="200" w:firstLine="562"/>
        <w:jc w:val="left"/>
        <w:rPr>
          <w:rFonts w:eastAsia="楷体"/>
          <w:b/>
          <w:color w:val="000000"/>
          <w:sz w:val="28"/>
        </w:rPr>
      </w:pPr>
      <w:r w:rsidRPr="0070177B">
        <w:rPr>
          <w:rFonts w:eastAsia="楷体" w:hint="eastAsia"/>
          <w:b/>
          <w:color w:val="000000"/>
          <w:sz w:val="28"/>
        </w:rPr>
        <w:t>联系</w:t>
      </w:r>
      <w:r>
        <w:rPr>
          <w:rFonts w:eastAsia="楷体" w:hint="eastAsia"/>
          <w:b/>
          <w:color w:val="000000"/>
          <w:sz w:val="28"/>
        </w:rPr>
        <w:t>电话</w:t>
      </w:r>
      <w:r w:rsidRPr="0070177B">
        <w:rPr>
          <w:rFonts w:eastAsia="楷体" w:hint="eastAsia"/>
          <w:b/>
          <w:color w:val="000000"/>
          <w:sz w:val="28"/>
        </w:rPr>
        <w:t>：</w:t>
      </w:r>
      <w:r w:rsidRPr="00BD1157">
        <w:rPr>
          <w:rFonts w:eastAsia="楷体" w:hint="eastAsia"/>
          <w:b/>
          <w:color w:val="000000"/>
          <w:sz w:val="28"/>
          <w:u w:val="single"/>
        </w:rPr>
        <w:t xml:space="preserve">       </w:t>
      </w:r>
      <w:r>
        <w:rPr>
          <w:rFonts w:eastAsia="楷体" w:hint="eastAsia"/>
          <w:b/>
          <w:color w:val="000000"/>
          <w:sz w:val="28"/>
          <w:u w:val="single"/>
        </w:rPr>
        <w:t xml:space="preserve">      </w:t>
      </w:r>
      <w:r w:rsidRPr="00BD1157">
        <w:rPr>
          <w:rFonts w:eastAsia="楷体" w:hint="eastAsia"/>
          <w:b/>
          <w:color w:val="000000"/>
          <w:sz w:val="28"/>
          <w:u w:val="single"/>
        </w:rPr>
        <w:t xml:space="preserve">  </w:t>
      </w:r>
      <w:r>
        <w:rPr>
          <w:rFonts w:eastAsia="楷体" w:hint="eastAsia"/>
          <w:b/>
          <w:color w:val="000000"/>
          <w:sz w:val="28"/>
        </w:rPr>
        <w:t>（手机）；</w:t>
      </w:r>
      <w:r>
        <w:rPr>
          <w:rFonts w:eastAsia="楷体" w:hint="eastAsia"/>
          <w:b/>
          <w:color w:val="000000"/>
          <w:sz w:val="28"/>
          <w:u w:val="single"/>
        </w:rPr>
        <w:t xml:space="preserve">     </w:t>
      </w:r>
      <w:r w:rsidRPr="00BD1157">
        <w:rPr>
          <w:rFonts w:eastAsia="楷体" w:hint="eastAsia"/>
          <w:b/>
          <w:color w:val="000000"/>
          <w:sz w:val="28"/>
          <w:u w:val="single"/>
        </w:rPr>
        <w:t xml:space="preserve">  </w:t>
      </w:r>
      <w:r>
        <w:rPr>
          <w:rFonts w:eastAsia="楷体" w:hint="eastAsia"/>
          <w:b/>
          <w:color w:val="000000"/>
          <w:sz w:val="28"/>
          <w:u w:val="single"/>
        </w:rPr>
        <w:t xml:space="preserve">  </w:t>
      </w:r>
      <w:r w:rsidRPr="00BD1157">
        <w:rPr>
          <w:rFonts w:eastAsia="楷体" w:hint="eastAsia"/>
          <w:b/>
          <w:color w:val="000000"/>
          <w:sz w:val="28"/>
          <w:u w:val="single"/>
        </w:rPr>
        <w:t xml:space="preserve">   </w:t>
      </w:r>
      <w:r w:rsidRPr="00BD1157">
        <w:rPr>
          <w:rFonts w:eastAsia="楷体" w:hint="eastAsia"/>
          <w:b/>
          <w:color w:val="000000"/>
          <w:sz w:val="28"/>
        </w:rPr>
        <w:t>（</w:t>
      </w:r>
      <w:r>
        <w:rPr>
          <w:rFonts w:eastAsia="楷体" w:hint="eastAsia"/>
          <w:b/>
          <w:color w:val="000000"/>
          <w:sz w:val="28"/>
        </w:rPr>
        <w:t>办公</w:t>
      </w:r>
      <w:r w:rsidRPr="00BD1157">
        <w:rPr>
          <w:rFonts w:eastAsia="楷体" w:hint="eastAsia"/>
          <w:b/>
          <w:color w:val="000000"/>
          <w:sz w:val="28"/>
        </w:rPr>
        <w:t>）</w:t>
      </w:r>
    </w:p>
    <w:p w:rsidR="00F47DAA" w:rsidRPr="00027DAC" w:rsidRDefault="00F47DAA" w:rsidP="00F47DAA">
      <w:pPr>
        <w:spacing w:line="360" w:lineRule="auto"/>
        <w:ind w:firstLineChars="200" w:firstLine="562"/>
        <w:rPr>
          <w:rFonts w:eastAsia="楷体_GB2312"/>
          <w:b/>
          <w:color w:val="000000"/>
          <w:sz w:val="28"/>
          <w:szCs w:val="28"/>
        </w:rPr>
      </w:pPr>
      <w:r w:rsidRPr="00027DAC">
        <w:rPr>
          <w:rFonts w:eastAsia="黑体" w:hint="eastAsia"/>
          <w:b/>
          <w:sz w:val="28"/>
        </w:rPr>
        <w:t>一、机构基本情况</w:t>
      </w: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4644"/>
      </w:tblGrid>
      <w:tr w:rsidR="00F47DAA" w:rsidRPr="0070177B" w:rsidTr="008B7A22">
        <w:tc>
          <w:tcPr>
            <w:tcW w:w="3652" w:type="dxa"/>
            <w:vAlign w:val="center"/>
          </w:tcPr>
          <w:p w:rsidR="00F47DAA" w:rsidRPr="00E73EDA" w:rsidRDefault="00F47DAA" w:rsidP="008B7A22">
            <w:pPr>
              <w:widowControl/>
              <w:rPr>
                <w:color w:val="000000"/>
                <w:sz w:val="22"/>
              </w:rPr>
            </w:pPr>
            <w:r w:rsidRPr="00E73EDA">
              <w:rPr>
                <w:rFonts w:hint="eastAsia"/>
                <w:color w:val="000000"/>
                <w:sz w:val="22"/>
              </w:rPr>
              <w:t>服务常住人口数（人）</w:t>
            </w:r>
          </w:p>
        </w:tc>
        <w:tc>
          <w:tcPr>
            <w:tcW w:w="4644" w:type="dxa"/>
          </w:tcPr>
          <w:p w:rsidR="00F47DAA" w:rsidRPr="00E73EDA" w:rsidRDefault="00F47DAA" w:rsidP="008B7A22">
            <w:pPr>
              <w:spacing w:line="360" w:lineRule="auto"/>
              <w:rPr>
                <w:sz w:val="24"/>
              </w:rPr>
            </w:pPr>
          </w:p>
        </w:tc>
      </w:tr>
      <w:tr w:rsidR="00F47DAA" w:rsidRPr="0070177B" w:rsidTr="008B7A22">
        <w:tc>
          <w:tcPr>
            <w:tcW w:w="3652" w:type="dxa"/>
            <w:vAlign w:val="center"/>
          </w:tcPr>
          <w:p w:rsidR="00F47DAA" w:rsidRPr="00E73EDA" w:rsidRDefault="00F47DAA" w:rsidP="008B7A22">
            <w:pPr>
              <w:spacing w:line="360" w:lineRule="auto"/>
              <w:rPr>
                <w:color w:val="000000"/>
                <w:sz w:val="22"/>
              </w:rPr>
            </w:pPr>
            <w:r w:rsidRPr="00E73EDA">
              <w:rPr>
                <w:rFonts w:hint="eastAsia"/>
                <w:color w:val="000000"/>
                <w:sz w:val="22"/>
              </w:rPr>
              <w:t>核定床位数（张）</w:t>
            </w:r>
          </w:p>
        </w:tc>
        <w:tc>
          <w:tcPr>
            <w:tcW w:w="4644" w:type="dxa"/>
          </w:tcPr>
          <w:p w:rsidR="00F47DAA" w:rsidRPr="00E73EDA" w:rsidRDefault="00F47DAA" w:rsidP="008B7A22">
            <w:pPr>
              <w:spacing w:line="360" w:lineRule="auto"/>
              <w:rPr>
                <w:sz w:val="24"/>
              </w:rPr>
            </w:pPr>
          </w:p>
        </w:tc>
      </w:tr>
      <w:tr w:rsidR="00F47DAA" w:rsidRPr="0070177B" w:rsidTr="008B7A22">
        <w:tc>
          <w:tcPr>
            <w:tcW w:w="3652" w:type="dxa"/>
            <w:vAlign w:val="center"/>
          </w:tcPr>
          <w:p w:rsidR="00F47DAA" w:rsidRPr="00E73EDA" w:rsidRDefault="00F47DAA" w:rsidP="008B7A22">
            <w:pPr>
              <w:spacing w:line="360" w:lineRule="auto"/>
              <w:rPr>
                <w:color w:val="000000"/>
                <w:sz w:val="22"/>
              </w:rPr>
            </w:pPr>
            <w:r w:rsidRPr="00E73EDA">
              <w:rPr>
                <w:rFonts w:hint="eastAsia"/>
                <w:color w:val="000000"/>
                <w:sz w:val="22"/>
              </w:rPr>
              <w:t>卫生技术人员数（人）</w:t>
            </w:r>
          </w:p>
        </w:tc>
        <w:tc>
          <w:tcPr>
            <w:tcW w:w="4644" w:type="dxa"/>
          </w:tcPr>
          <w:p w:rsidR="00F47DAA" w:rsidRPr="00E73EDA" w:rsidRDefault="00F47DAA" w:rsidP="008B7A22">
            <w:pPr>
              <w:spacing w:line="360" w:lineRule="auto"/>
              <w:rPr>
                <w:sz w:val="24"/>
              </w:rPr>
            </w:pPr>
          </w:p>
        </w:tc>
      </w:tr>
      <w:tr w:rsidR="00F47DAA" w:rsidRPr="0070177B" w:rsidTr="008B7A22">
        <w:tc>
          <w:tcPr>
            <w:tcW w:w="3652" w:type="dxa"/>
            <w:vAlign w:val="center"/>
          </w:tcPr>
          <w:p w:rsidR="00F47DAA" w:rsidRPr="00E73EDA" w:rsidRDefault="00F47DAA" w:rsidP="008B7A22">
            <w:pPr>
              <w:spacing w:line="360" w:lineRule="auto"/>
              <w:rPr>
                <w:color w:val="000000"/>
                <w:sz w:val="22"/>
              </w:rPr>
            </w:pPr>
            <w:r w:rsidRPr="00E73EDA">
              <w:rPr>
                <w:rFonts w:hint="eastAsia"/>
                <w:color w:val="000000"/>
                <w:sz w:val="22"/>
              </w:rPr>
              <w:t>管理高血压患者技术人员数量</w:t>
            </w:r>
          </w:p>
        </w:tc>
        <w:tc>
          <w:tcPr>
            <w:tcW w:w="4644" w:type="dxa"/>
          </w:tcPr>
          <w:p w:rsidR="00F47DAA" w:rsidRPr="00E73EDA" w:rsidRDefault="00F47DAA" w:rsidP="008B7A22">
            <w:pPr>
              <w:spacing w:line="360" w:lineRule="auto"/>
              <w:rPr>
                <w:sz w:val="24"/>
              </w:rPr>
            </w:pPr>
          </w:p>
        </w:tc>
      </w:tr>
      <w:tr w:rsidR="00F47DAA" w:rsidRPr="0070177B" w:rsidTr="008B7A22">
        <w:tc>
          <w:tcPr>
            <w:tcW w:w="3652" w:type="dxa"/>
            <w:vAlign w:val="center"/>
          </w:tcPr>
          <w:p w:rsidR="00F47DAA" w:rsidRPr="00E73EDA" w:rsidRDefault="00F47DAA" w:rsidP="008B7A22">
            <w:pPr>
              <w:spacing w:line="360" w:lineRule="auto"/>
              <w:rPr>
                <w:color w:val="000000"/>
                <w:sz w:val="22"/>
              </w:rPr>
            </w:pPr>
            <w:r w:rsidRPr="00E73EDA">
              <w:rPr>
                <w:rFonts w:hint="eastAsia"/>
                <w:color w:val="000000"/>
                <w:sz w:val="22"/>
              </w:rPr>
              <w:t>管理糖尿病患者技术人员数量</w:t>
            </w:r>
          </w:p>
        </w:tc>
        <w:tc>
          <w:tcPr>
            <w:tcW w:w="4644" w:type="dxa"/>
          </w:tcPr>
          <w:p w:rsidR="00F47DAA" w:rsidRPr="00E73EDA" w:rsidRDefault="00F47DAA" w:rsidP="008B7A22">
            <w:pPr>
              <w:spacing w:line="360" w:lineRule="auto"/>
              <w:rPr>
                <w:sz w:val="24"/>
              </w:rPr>
            </w:pPr>
          </w:p>
        </w:tc>
      </w:tr>
      <w:tr w:rsidR="00F47DAA" w:rsidRPr="0070177B" w:rsidTr="008B7A22">
        <w:tc>
          <w:tcPr>
            <w:tcW w:w="3652" w:type="dxa"/>
            <w:vAlign w:val="center"/>
          </w:tcPr>
          <w:p w:rsidR="00F47DAA" w:rsidRPr="00E73EDA" w:rsidRDefault="00F47DAA" w:rsidP="008B7A22">
            <w:pPr>
              <w:spacing w:line="360" w:lineRule="auto"/>
              <w:rPr>
                <w:color w:val="000000"/>
                <w:sz w:val="22"/>
              </w:rPr>
            </w:pPr>
            <w:r w:rsidRPr="00E73EDA">
              <w:rPr>
                <w:rFonts w:hint="eastAsia"/>
                <w:color w:val="000000"/>
                <w:sz w:val="22"/>
              </w:rPr>
              <w:t>是否有电子病历和处方系统</w:t>
            </w:r>
          </w:p>
        </w:tc>
        <w:tc>
          <w:tcPr>
            <w:tcW w:w="4644" w:type="dxa"/>
          </w:tcPr>
          <w:p w:rsidR="00F47DAA" w:rsidRPr="00E73EDA" w:rsidRDefault="00F47DAA" w:rsidP="008B7A22">
            <w:pPr>
              <w:spacing w:line="360" w:lineRule="auto"/>
              <w:rPr>
                <w:sz w:val="24"/>
              </w:rPr>
            </w:pPr>
          </w:p>
        </w:tc>
      </w:tr>
    </w:tbl>
    <w:p w:rsidR="00F47DAA" w:rsidRPr="00027DAC" w:rsidRDefault="00F47DAA" w:rsidP="00F47DAA">
      <w:pPr>
        <w:spacing w:line="360" w:lineRule="auto"/>
        <w:ind w:firstLineChars="200" w:firstLine="562"/>
        <w:rPr>
          <w:rFonts w:eastAsia="黑体"/>
          <w:b/>
          <w:sz w:val="28"/>
        </w:rPr>
      </w:pPr>
      <w:r w:rsidRPr="00027DAC">
        <w:rPr>
          <w:rFonts w:eastAsia="黑体"/>
          <w:b/>
          <w:sz w:val="28"/>
        </w:rPr>
        <w:t>二、慢性病管理情况</w:t>
      </w: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4644"/>
      </w:tblGrid>
      <w:tr w:rsidR="00F47DAA" w:rsidRPr="0070177B" w:rsidTr="008B7A22">
        <w:tc>
          <w:tcPr>
            <w:tcW w:w="3652" w:type="dxa"/>
            <w:vAlign w:val="center"/>
          </w:tcPr>
          <w:p w:rsidR="00F47DAA" w:rsidRPr="00E73EDA" w:rsidRDefault="00F47DAA" w:rsidP="008B7A22">
            <w:pPr>
              <w:widowControl/>
              <w:jc w:val="left"/>
              <w:rPr>
                <w:color w:val="000000"/>
                <w:sz w:val="22"/>
              </w:rPr>
            </w:pPr>
            <w:r w:rsidRPr="00E73EDA">
              <w:rPr>
                <w:rFonts w:hint="eastAsia"/>
                <w:color w:val="000000"/>
                <w:sz w:val="22"/>
              </w:rPr>
              <w:t>辖区内管理的</w:t>
            </w:r>
            <w:r w:rsidRPr="00027DAC">
              <w:rPr>
                <w:rFonts w:hint="eastAsia"/>
                <w:b/>
                <w:color w:val="000000"/>
                <w:sz w:val="22"/>
                <w:u w:val="single"/>
              </w:rPr>
              <w:t>高血压患者</w:t>
            </w:r>
            <w:r w:rsidRPr="00E73EDA">
              <w:rPr>
                <w:rFonts w:hint="eastAsia"/>
                <w:color w:val="000000"/>
                <w:sz w:val="22"/>
              </w:rPr>
              <w:t>数量</w:t>
            </w:r>
          </w:p>
        </w:tc>
        <w:tc>
          <w:tcPr>
            <w:tcW w:w="4644" w:type="dxa"/>
          </w:tcPr>
          <w:p w:rsidR="00F47DAA" w:rsidRPr="00E73EDA" w:rsidRDefault="00F47DAA" w:rsidP="008B7A22">
            <w:pPr>
              <w:spacing w:line="360" w:lineRule="auto"/>
              <w:rPr>
                <w:rFonts w:eastAsia="黑体"/>
                <w:sz w:val="24"/>
              </w:rPr>
            </w:pPr>
          </w:p>
        </w:tc>
      </w:tr>
      <w:tr w:rsidR="00F47DAA" w:rsidRPr="0070177B" w:rsidTr="008B7A22">
        <w:tc>
          <w:tcPr>
            <w:tcW w:w="3652" w:type="dxa"/>
            <w:vAlign w:val="center"/>
          </w:tcPr>
          <w:p w:rsidR="00F47DAA" w:rsidRPr="00E73EDA" w:rsidRDefault="00F47DAA" w:rsidP="008B7A22">
            <w:pPr>
              <w:widowControl/>
              <w:jc w:val="left"/>
              <w:rPr>
                <w:color w:val="000000"/>
                <w:sz w:val="22"/>
              </w:rPr>
            </w:pPr>
            <w:r w:rsidRPr="00E73EDA">
              <w:rPr>
                <w:rFonts w:hint="eastAsia"/>
                <w:color w:val="000000"/>
                <w:sz w:val="22"/>
              </w:rPr>
              <w:t>辖区内管理的</w:t>
            </w:r>
            <w:r w:rsidRPr="00027DAC">
              <w:rPr>
                <w:rFonts w:hint="eastAsia"/>
                <w:b/>
                <w:color w:val="000000"/>
                <w:sz w:val="22"/>
                <w:u w:val="single"/>
              </w:rPr>
              <w:t>糖尿病患者</w:t>
            </w:r>
            <w:r w:rsidRPr="00E73EDA">
              <w:rPr>
                <w:rFonts w:hint="eastAsia"/>
                <w:color w:val="000000"/>
                <w:sz w:val="22"/>
              </w:rPr>
              <w:t>数量</w:t>
            </w:r>
          </w:p>
        </w:tc>
        <w:tc>
          <w:tcPr>
            <w:tcW w:w="4644" w:type="dxa"/>
          </w:tcPr>
          <w:p w:rsidR="00F47DAA" w:rsidRPr="00E73EDA" w:rsidRDefault="00F47DAA" w:rsidP="008B7A22">
            <w:pPr>
              <w:spacing w:line="360" w:lineRule="auto"/>
              <w:rPr>
                <w:rFonts w:eastAsia="黑体"/>
                <w:sz w:val="24"/>
              </w:rPr>
            </w:pPr>
          </w:p>
        </w:tc>
      </w:tr>
      <w:tr w:rsidR="00F47DAA" w:rsidRPr="0070177B" w:rsidTr="008B7A22">
        <w:tc>
          <w:tcPr>
            <w:tcW w:w="3652" w:type="dxa"/>
            <w:vAlign w:val="center"/>
          </w:tcPr>
          <w:p w:rsidR="00F47DAA" w:rsidRPr="00E73EDA" w:rsidRDefault="00F47DAA" w:rsidP="008B7A22">
            <w:pPr>
              <w:spacing w:line="360" w:lineRule="auto"/>
              <w:rPr>
                <w:color w:val="000000"/>
                <w:sz w:val="22"/>
              </w:rPr>
            </w:pPr>
            <w:r w:rsidRPr="00E73EDA">
              <w:rPr>
                <w:rFonts w:hint="eastAsia"/>
                <w:color w:val="000000"/>
                <w:sz w:val="22"/>
              </w:rPr>
              <w:t>辖区内监管</w:t>
            </w:r>
            <w:r w:rsidRPr="00027DAC">
              <w:rPr>
                <w:rFonts w:hint="eastAsia"/>
                <w:b/>
                <w:color w:val="000000"/>
                <w:sz w:val="22"/>
                <w:u w:val="single"/>
              </w:rPr>
              <w:t>重症精神病患者</w:t>
            </w:r>
            <w:r w:rsidRPr="00E73EDA">
              <w:rPr>
                <w:rFonts w:hint="eastAsia"/>
                <w:color w:val="000000"/>
                <w:sz w:val="22"/>
              </w:rPr>
              <w:t>数量</w:t>
            </w:r>
          </w:p>
        </w:tc>
        <w:tc>
          <w:tcPr>
            <w:tcW w:w="4644" w:type="dxa"/>
          </w:tcPr>
          <w:p w:rsidR="00F47DAA" w:rsidRPr="00E73EDA" w:rsidRDefault="00F47DAA" w:rsidP="008B7A22">
            <w:pPr>
              <w:spacing w:line="360" w:lineRule="auto"/>
              <w:rPr>
                <w:rFonts w:eastAsia="黑体"/>
                <w:sz w:val="24"/>
              </w:rPr>
            </w:pPr>
          </w:p>
        </w:tc>
      </w:tr>
      <w:tr w:rsidR="00F47DAA" w:rsidRPr="0070177B" w:rsidTr="008B7A22">
        <w:tc>
          <w:tcPr>
            <w:tcW w:w="3652" w:type="dxa"/>
            <w:vAlign w:val="center"/>
          </w:tcPr>
          <w:p w:rsidR="00F47DAA" w:rsidRPr="00E73EDA" w:rsidRDefault="00F47DAA" w:rsidP="008B7A22">
            <w:pPr>
              <w:spacing w:line="360" w:lineRule="auto"/>
              <w:rPr>
                <w:color w:val="000000"/>
                <w:sz w:val="22"/>
              </w:rPr>
            </w:pPr>
            <w:r w:rsidRPr="00E73EDA">
              <w:rPr>
                <w:rFonts w:hint="eastAsia"/>
                <w:color w:val="000000"/>
                <w:sz w:val="22"/>
              </w:rPr>
              <w:t>辖区内监管</w:t>
            </w:r>
            <w:r w:rsidRPr="00027DAC">
              <w:rPr>
                <w:rFonts w:hint="eastAsia"/>
                <w:b/>
                <w:color w:val="000000"/>
                <w:sz w:val="22"/>
                <w:u w:val="single"/>
              </w:rPr>
              <w:t>结核病患者</w:t>
            </w:r>
            <w:r w:rsidRPr="00E73EDA">
              <w:rPr>
                <w:rFonts w:hint="eastAsia"/>
                <w:color w:val="000000"/>
                <w:sz w:val="22"/>
              </w:rPr>
              <w:t>数量</w:t>
            </w:r>
          </w:p>
        </w:tc>
        <w:tc>
          <w:tcPr>
            <w:tcW w:w="4644" w:type="dxa"/>
          </w:tcPr>
          <w:p w:rsidR="00F47DAA" w:rsidRPr="00E73EDA" w:rsidRDefault="00F47DAA" w:rsidP="008B7A22">
            <w:pPr>
              <w:spacing w:line="360" w:lineRule="auto"/>
              <w:rPr>
                <w:rFonts w:eastAsia="黑体"/>
                <w:sz w:val="24"/>
              </w:rPr>
            </w:pPr>
          </w:p>
        </w:tc>
      </w:tr>
    </w:tbl>
    <w:p w:rsidR="00F47DAA" w:rsidRPr="00027DAC" w:rsidRDefault="00F47DAA" w:rsidP="00F47DAA">
      <w:pPr>
        <w:spacing w:line="360" w:lineRule="auto"/>
        <w:ind w:firstLineChars="200" w:firstLine="562"/>
        <w:rPr>
          <w:rFonts w:eastAsia="黑体"/>
          <w:b/>
          <w:sz w:val="28"/>
        </w:rPr>
      </w:pPr>
      <w:r w:rsidRPr="00027DAC">
        <w:rPr>
          <w:rFonts w:eastAsia="黑体" w:hint="eastAsia"/>
          <w:b/>
          <w:sz w:val="28"/>
        </w:rPr>
        <w:t>三、基本药物配备情况</w:t>
      </w: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4644"/>
      </w:tblGrid>
      <w:tr w:rsidR="00F47DAA" w:rsidRPr="0070177B" w:rsidTr="008B7A22">
        <w:tc>
          <w:tcPr>
            <w:tcW w:w="3652" w:type="dxa"/>
            <w:vAlign w:val="center"/>
          </w:tcPr>
          <w:p w:rsidR="00F47DAA" w:rsidRPr="00E73EDA" w:rsidRDefault="00F47DAA" w:rsidP="008B7A22">
            <w:pPr>
              <w:widowControl/>
              <w:jc w:val="left"/>
              <w:rPr>
                <w:color w:val="000000"/>
                <w:sz w:val="22"/>
              </w:rPr>
            </w:pPr>
            <w:r w:rsidRPr="00027DAC">
              <w:rPr>
                <w:rFonts w:hint="eastAsia"/>
                <w:b/>
                <w:color w:val="000000"/>
                <w:sz w:val="22"/>
                <w:u w:val="single"/>
              </w:rPr>
              <w:t>国家基本药物目录</w:t>
            </w:r>
            <w:r w:rsidRPr="00E73EDA">
              <w:rPr>
                <w:rFonts w:hint="eastAsia"/>
                <w:color w:val="000000"/>
                <w:sz w:val="22"/>
              </w:rPr>
              <w:t>药品数量</w:t>
            </w:r>
          </w:p>
        </w:tc>
        <w:tc>
          <w:tcPr>
            <w:tcW w:w="4644" w:type="dxa"/>
          </w:tcPr>
          <w:p w:rsidR="00F47DAA" w:rsidRPr="00E73EDA" w:rsidRDefault="00F47DAA" w:rsidP="008B7A22">
            <w:pPr>
              <w:spacing w:line="360" w:lineRule="auto"/>
              <w:rPr>
                <w:rFonts w:eastAsia="黑体"/>
                <w:sz w:val="24"/>
              </w:rPr>
            </w:pPr>
          </w:p>
        </w:tc>
      </w:tr>
      <w:tr w:rsidR="00F47DAA" w:rsidRPr="0070177B" w:rsidTr="008B7A22">
        <w:tc>
          <w:tcPr>
            <w:tcW w:w="3652" w:type="dxa"/>
            <w:vAlign w:val="center"/>
          </w:tcPr>
          <w:p w:rsidR="00F47DAA" w:rsidRPr="00E73EDA" w:rsidRDefault="00F47DAA" w:rsidP="008B7A22">
            <w:pPr>
              <w:spacing w:line="360" w:lineRule="auto"/>
              <w:rPr>
                <w:color w:val="000000"/>
                <w:sz w:val="22"/>
              </w:rPr>
            </w:pPr>
            <w:r w:rsidRPr="00027DAC">
              <w:rPr>
                <w:rFonts w:hint="eastAsia"/>
                <w:b/>
                <w:color w:val="000000"/>
                <w:sz w:val="22"/>
                <w:u w:val="single"/>
              </w:rPr>
              <w:t>省级增补目录</w:t>
            </w:r>
            <w:r w:rsidRPr="00E73EDA">
              <w:rPr>
                <w:rFonts w:hint="eastAsia"/>
                <w:color w:val="000000"/>
                <w:sz w:val="22"/>
              </w:rPr>
              <w:t>药品数量</w:t>
            </w:r>
          </w:p>
        </w:tc>
        <w:tc>
          <w:tcPr>
            <w:tcW w:w="4644" w:type="dxa"/>
          </w:tcPr>
          <w:p w:rsidR="00F47DAA" w:rsidRPr="00E73EDA" w:rsidRDefault="00F47DAA" w:rsidP="008B7A22">
            <w:pPr>
              <w:spacing w:line="360" w:lineRule="auto"/>
              <w:rPr>
                <w:rFonts w:eastAsia="黑体"/>
                <w:sz w:val="24"/>
              </w:rPr>
            </w:pPr>
          </w:p>
        </w:tc>
      </w:tr>
      <w:tr w:rsidR="00F47DAA" w:rsidRPr="0070177B" w:rsidTr="008B7A22">
        <w:tc>
          <w:tcPr>
            <w:tcW w:w="3652" w:type="dxa"/>
            <w:vAlign w:val="center"/>
          </w:tcPr>
          <w:p w:rsidR="00F47DAA" w:rsidRPr="00E73EDA" w:rsidRDefault="00F47DAA" w:rsidP="008B7A22">
            <w:pPr>
              <w:spacing w:line="360" w:lineRule="auto"/>
              <w:rPr>
                <w:color w:val="000000"/>
                <w:sz w:val="22"/>
              </w:rPr>
            </w:pPr>
            <w:r w:rsidRPr="00027DAC">
              <w:rPr>
                <w:rFonts w:hint="eastAsia"/>
                <w:b/>
                <w:color w:val="000000"/>
                <w:sz w:val="22"/>
                <w:u w:val="single"/>
              </w:rPr>
              <w:t>基本药物目录之外</w:t>
            </w:r>
            <w:r w:rsidRPr="00E73EDA">
              <w:rPr>
                <w:rFonts w:hint="eastAsia"/>
                <w:color w:val="000000"/>
                <w:sz w:val="22"/>
              </w:rPr>
              <w:t>的药品</w:t>
            </w:r>
          </w:p>
        </w:tc>
        <w:tc>
          <w:tcPr>
            <w:tcW w:w="4644" w:type="dxa"/>
          </w:tcPr>
          <w:p w:rsidR="00F47DAA" w:rsidRPr="00E73EDA" w:rsidRDefault="00F47DAA" w:rsidP="008B7A22">
            <w:pPr>
              <w:spacing w:line="360" w:lineRule="auto"/>
              <w:rPr>
                <w:rFonts w:eastAsia="黑体"/>
                <w:sz w:val="24"/>
              </w:rPr>
            </w:pPr>
          </w:p>
        </w:tc>
      </w:tr>
      <w:tr w:rsidR="00F47DAA" w:rsidRPr="0070177B" w:rsidTr="008B7A22">
        <w:tc>
          <w:tcPr>
            <w:tcW w:w="3652" w:type="dxa"/>
            <w:vAlign w:val="center"/>
          </w:tcPr>
          <w:p w:rsidR="00F47DAA" w:rsidRPr="00E73EDA" w:rsidRDefault="00F47DAA" w:rsidP="008B7A22">
            <w:pPr>
              <w:spacing w:line="360" w:lineRule="auto"/>
              <w:rPr>
                <w:color w:val="000000"/>
                <w:sz w:val="22"/>
              </w:rPr>
            </w:pPr>
            <w:r w:rsidRPr="00E73EDA">
              <w:rPr>
                <w:rFonts w:hint="eastAsia"/>
                <w:color w:val="000000"/>
                <w:sz w:val="22"/>
              </w:rPr>
              <w:t>最近三个月慢性病用药断货次数</w:t>
            </w:r>
          </w:p>
        </w:tc>
        <w:tc>
          <w:tcPr>
            <w:tcW w:w="4644" w:type="dxa"/>
          </w:tcPr>
          <w:p w:rsidR="00F47DAA" w:rsidRPr="00E73EDA" w:rsidRDefault="00F47DAA" w:rsidP="008B7A22">
            <w:pPr>
              <w:spacing w:line="360" w:lineRule="auto"/>
              <w:rPr>
                <w:rFonts w:eastAsia="黑体"/>
                <w:sz w:val="24"/>
              </w:rPr>
            </w:pPr>
          </w:p>
        </w:tc>
      </w:tr>
    </w:tbl>
    <w:p w:rsidR="00F47DAA" w:rsidRDefault="00F47DAA" w:rsidP="00F47DAA">
      <w:pPr>
        <w:spacing w:line="360" w:lineRule="auto"/>
        <w:ind w:firstLineChars="200" w:firstLine="480"/>
        <w:rPr>
          <w:rFonts w:eastAsia="黑体"/>
          <w:sz w:val="24"/>
        </w:rPr>
      </w:pPr>
      <w:r>
        <w:rPr>
          <w:rFonts w:eastAsia="黑体"/>
          <w:sz w:val="24"/>
        </w:rPr>
        <w:br w:type="page"/>
      </w:r>
    </w:p>
    <w:p w:rsidR="00F47DAA" w:rsidRPr="004D53FD" w:rsidRDefault="00F47DAA" w:rsidP="00F47DAA">
      <w:pPr>
        <w:spacing w:line="360" w:lineRule="auto"/>
        <w:ind w:firstLineChars="200" w:firstLine="562"/>
        <w:rPr>
          <w:rFonts w:eastAsia="黑体"/>
          <w:b/>
          <w:sz w:val="28"/>
          <w:szCs w:val="28"/>
        </w:rPr>
      </w:pPr>
      <w:r w:rsidRPr="00027DAC">
        <w:rPr>
          <w:rFonts w:eastAsia="黑体" w:hint="eastAsia"/>
          <w:b/>
          <w:sz w:val="28"/>
        </w:rPr>
        <w:lastRenderedPageBreak/>
        <w:t>四、药品</w:t>
      </w:r>
      <w:r>
        <w:rPr>
          <w:rFonts w:eastAsia="黑体" w:hint="eastAsia"/>
          <w:b/>
          <w:sz w:val="28"/>
        </w:rPr>
        <w:t>采购</w:t>
      </w:r>
      <w:r w:rsidRPr="00027DAC">
        <w:rPr>
          <w:rFonts w:eastAsia="黑体" w:hint="eastAsia"/>
          <w:b/>
          <w:sz w:val="28"/>
        </w:rPr>
        <w:t>情况</w:t>
      </w:r>
    </w:p>
    <w:p w:rsidR="00F47DAA" w:rsidRPr="00605E00" w:rsidRDefault="00F47DAA" w:rsidP="00F47DAA">
      <w:pPr>
        <w:spacing w:line="360" w:lineRule="auto"/>
        <w:ind w:firstLineChars="200" w:firstLine="482"/>
        <w:jc w:val="center"/>
        <w:rPr>
          <w:rFonts w:eastAsia="黑体"/>
          <w:b/>
          <w:sz w:val="24"/>
        </w:rPr>
      </w:pPr>
      <w:r w:rsidRPr="00605E00">
        <w:rPr>
          <w:rFonts w:eastAsia="黑体" w:hint="eastAsia"/>
          <w:b/>
          <w:sz w:val="24"/>
        </w:rPr>
        <w:t>表</w:t>
      </w:r>
      <w:r w:rsidRPr="00605E00">
        <w:rPr>
          <w:rFonts w:eastAsia="黑体" w:hint="eastAsia"/>
          <w:b/>
          <w:sz w:val="24"/>
        </w:rPr>
        <w:t>1</w:t>
      </w:r>
      <w:r>
        <w:rPr>
          <w:rFonts w:eastAsia="黑体" w:hint="eastAsia"/>
          <w:b/>
          <w:sz w:val="24"/>
        </w:rPr>
        <w:t xml:space="preserve">  </w:t>
      </w:r>
      <w:r w:rsidRPr="00605E00">
        <w:rPr>
          <w:rFonts w:eastAsia="黑体"/>
          <w:b/>
          <w:sz w:val="24"/>
        </w:rPr>
        <w:t>高血压</w:t>
      </w:r>
      <w:r>
        <w:rPr>
          <w:rFonts w:eastAsia="黑体" w:hint="eastAsia"/>
          <w:b/>
          <w:sz w:val="24"/>
        </w:rPr>
        <w:t>药品采购</w:t>
      </w:r>
      <w:r w:rsidRPr="00605E00">
        <w:rPr>
          <w:rFonts w:eastAsia="黑体" w:hint="eastAsia"/>
          <w:b/>
          <w:sz w:val="24"/>
        </w:rPr>
        <w:t>额统计表</w:t>
      </w:r>
    </w:p>
    <w:tbl>
      <w:tblPr>
        <w:tblW w:w="8448" w:type="dxa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2324"/>
        <w:gridCol w:w="1928"/>
        <w:gridCol w:w="1928"/>
      </w:tblGrid>
      <w:tr w:rsidR="00F47DAA" w:rsidTr="008B7A22">
        <w:tc>
          <w:tcPr>
            <w:tcW w:w="2268" w:type="dxa"/>
          </w:tcPr>
          <w:p w:rsidR="00F47DAA" w:rsidRPr="00E73EDA" w:rsidRDefault="00F47DAA" w:rsidP="008B7A22">
            <w:pPr>
              <w:spacing w:line="360" w:lineRule="auto"/>
              <w:rPr>
                <w:rFonts w:eastAsia="黑体"/>
                <w:sz w:val="24"/>
              </w:rPr>
            </w:pPr>
            <w:r w:rsidRPr="00E73EDA">
              <w:rPr>
                <w:rFonts w:eastAsia="黑体" w:hint="eastAsia"/>
                <w:sz w:val="24"/>
              </w:rPr>
              <w:t>药品</w:t>
            </w:r>
            <w:r>
              <w:rPr>
                <w:rFonts w:eastAsia="黑体" w:hint="eastAsia"/>
                <w:sz w:val="24"/>
              </w:rPr>
              <w:t>*</w:t>
            </w:r>
          </w:p>
        </w:tc>
        <w:tc>
          <w:tcPr>
            <w:tcW w:w="2324" w:type="dxa"/>
          </w:tcPr>
          <w:p w:rsidR="00F47DAA" w:rsidRPr="00E73EDA" w:rsidRDefault="00F47DAA" w:rsidP="008B7A22">
            <w:pPr>
              <w:spacing w:line="360" w:lineRule="auto"/>
              <w:rPr>
                <w:rFonts w:eastAsia="黑体"/>
                <w:sz w:val="24"/>
              </w:rPr>
            </w:pPr>
            <w:r w:rsidRPr="00E73EDA">
              <w:rPr>
                <w:rFonts w:eastAsia="黑体" w:hint="eastAsia"/>
                <w:sz w:val="24"/>
              </w:rPr>
              <w:t>剂型</w:t>
            </w:r>
          </w:p>
        </w:tc>
        <w:tc>
          <w:tcPr>
            <w:tcW w:w="1928" w:type="dxa"/>
          </w:tcPr>
          <w:p w:rsidR="00F47DAA" w:rsidRPr="00E73EDA" w:rsidRDefault="00F47DAA" w:rsidP="008B7A22">
            <w:pPr>
              <w:spacing w:line="360" w:lineRule="auto"/>
              <w:rPr>
                <w:rFonts w:eastAsia="黑体"/>
                <w:sz w:val="24"/>
              </w:rPr>
            </w:pPr>
            <w:r w:rsidRPr="00E73EDA">
              <w:rPr>
                <w:rFonts w:eastAsia="黑体" w:hint="eastAsia"/>
                <w:sz w:val="24"/>
              </w:rPr>
              <w:t>2015</w:t>
            </w:r>
            <w:r w:rsidRPr="00E73EDA">
              <w:rPr>
                <w:rFonts w:eastAsia="黑体" w:hint="eastAsia"/>
                <w:sz w:val="24"/>
              </w:rPr>
              <w:t>年</w:t>
            </w:r>
            <w:r>
              <w:rPr>
                <w:rFonts w:eastAsia="黑体" w:hint="eastAsia"/>
                <w:sz w:val="24"/>
              </w:rPr>
              <w:t>采购额</w:t>
            </w:r>
          </w:p>
          <w:p w:rsidR="00F47DAA" w:rsidRPr="00E73EDA" w:rsidRDefault="00F47DAA" w:rsidP="008B7A22">
            <w:pPr>
              <w:spacing w:line="360" w:lineRule="auto"/>
              <w:rPr>
                <w:rFonts w:eastAsia="黑体"/>
                <w:sz w:val="24"/>
              </w:rPr>
            </w:pPr>
            <w:r w:rsidRPr="00E73EDA">
              <w:rPr>
                <w:rFonts w:eastAsia="黑体" w:hint="eastAsia"/>
                <w:sz w:val="24"/>
              </w:rPr>
              <w:t>（单位：元）</w:t>
            </w:r>
            <w:r>
              <w:rPr>
                <w:rFonts w:eastAsia="黑体" w:hint="eastAsia"/>
                <w:sz w:val="24"/>
              </w:rPr>
              <w:t>**</w:t>
            </w:r>
          </w:p>
        </w:tc>
        <w:tc>
          <w:tcPr>
            <w:tcW w:w="1928" w:type="dxa"/>
          </w:tcPr>
          <w:p w:rsidR="00F47DAA" w:rsidRPr="00E73EDA" w:rsidRDefault="00F47DAA" w:rsidP="008B7A22">
            <w:pPr>
              <w:spacing w:line="360" w:lineRule="auto"/>
              <w:rPr>
                <w:rFonts w:eastAsia="黑体"/>
                <w:sz w:val="24"/>
              </w:rPr>
            </w:pPr>
            <w:r w:rsidRPr="00E73EDA">
              <w:rPr>
                <w:rFonts w:eastAsia="黑体" w:hint="eastAsia"/>
                <w:sz w:val="24"/>
              </w:rPr>
              <w:t>2016</w:t>
            </w:r>
            <w:r w:rsidRPr="00E73EDA">
              <w:rPr>
                <w:rFonts w:eastAsia="黑体" w:hint="eastAsia"/>
                <w:sz w:val="24"/>
              </w:rPr>
              <w:t>年</w:t>
            </w:r>
            <w:r>
              <w:rPr>
                <w:rFonts w:eastAsia="黑体" w:hint="eastAsia"/>
                <w:sz w:val="24"/>
              </w:rPr>
              <w:t>采购额</w:t>
            </w:r>
          </w:p>
          <w:p w:rsidR="00F47DAA" w:rsidRPr="00E73EDA" w:rsidRDefault="00F47DAA" w:rsidP="008B7A22">
            <w:pPr>
              <w:spacing w:line="360" w:lineRule="auto"/>
              <w:rPr>
                <w:rFonts w:eastAsia="黑体"/>
                <w:sz w:val="24"/>
              </w:rPr>
            </w:pPr>
            <w:r w:rsidRPr="00E73EDA">
              <w:rPr>
                <w:rFonts w:eastAsia="黑体" w:hint="eastAsia"/>
                <w:sz w:val="24"/>
              </w:rPr>
              <w:t>（单位：元）</w:t>
            </w:r>
            <w:r>
              <w:rPr>
                <w:rFonts w:eastAsia="黑体" w:hint="eastAsia"/>
                <w:sz w:val="24"/>
              </w:rPr>
              <w:t>**</w:t>
            </w:r>
          </w:p>
        </w:tc>
      </w:tr>
      <w:tr w:rsidR="00F47DAA" w:rsidTr="008B7A22">
        <w:tc>
          <w:tcPr>
            <w:tcW w:w="2268" w:type="dxa"/>
            <w:vAlign w:val="center"/>
          </w:tcPr>
          <w:p w:rsidR="00F47DAA" w:rsidRPr="00E73EDA" w:rsidRDefault="00F47DAA" w:rsidP="008B7A22">
            <w:pPr>
              <w:widowControl/>
              <w:jc w:val="left"/>
              <w:rPr>
                <w:color w:val="000000"/>
                <w:sz w:val="22"/>
              </w:rPr>
            </w:pPr>
            <w:r w:rsidRPr="00E73EDA">
              <w:rPr>
                <w:rFonts w:hint="eastAsia"/>
                <w:color w:val="000000"/>
                <w:sz w:val="22"/>
              </w:rPr>
              <w:t>卡托普利</w:t>
            </w:r>
          </w:p>
        </w:tc>
        <w:tc>
          <w:tcPr>
            <w:tcW w:w="2324" w:type="dxa"/>
            <w:vAlign w:val="center"/>
          </w:tcPr>
          <w:p w:rsidR="00F47DAA" w:rsidRPr="00E73EDA" w:rsidRDefault="00F47DAA" w:rsidP="008B7A22">
            <w:pPr>
              <w:rPr>
                <w:color w:val="000000"/>
                <w:sz w:val="22"/>
              </w:rPr>
            </w:pPr>
            <w:r w:rsidRPr="00E73EDA">
              <w:rPr>
                <w:rFonts w:hint="eastAsia"/>
                <w:color w:val="000000"/>
                <w:sz w:val="22"/>
              </w:rPr>
              <w:t>口服常释剂型</w:t>
            </w:r>
          </w:p>
        </w:tc>
        <w:tc>
          <w:tcPr>
            <w:tcW w:w="1928" w:type="dxa"/>
          </w:tcPr>
          <w:p w:rsidR="00F47DAA" w:rsidRPr="00E73EDA" w:rsidRDefault="00F47DAA" w:rsidP="008B7A22">
            <w:pPr>
              <w:spacing w:line="360" w:lineRule="auto"/>
              <w:rPr>
                <w:rFonts w:eastAsia="黑体"/>
                <w:sz w:val="24"/>
              </w:rPr>
            </w:pPr>
          </w:p>
        </w:tc>
        <w:tc>
          <w:tcPr>
            <w:tcW w:w="1928" w:type="dxa"/>
          </w:tcPr>
          <w:p w:rsidR="00F47DAA" w:rsidRPr="00E73EDA" w:rsidRDefault="00F47DAA" w:rsidP="008B7A22">
            <w:pPr>
              <w:spacing w:line="360" w:lineRule="auto"/>
              <w:rPr>
                <w:rFonts w:eastAsia="黑体"/>
                <w:sz w:val="24"/>
              </w:rPr>
            </w:pPr>
          </w:p>
        </w:tc>
      </w:tr>
      <w:tr w:rsidR="00F47DAA" w:rsidTr="008B7A22">
        <w:tc>
          <w:tcPr>
            <w:tcW w:w="2268" w:type="dxa"/>
            <w:vAlign w:val="center"/>
          </w:tcPr>
          <w:p w:rsidR="00F47DAA" w:rsidRPr="00E73EDA" w:rsidRDefault="00F47DAA" w:rsidP="008B7A22">
            <w:pPr>
              <w:rPr>
                <w:color w:val="000000"/>
                <w:sz w:val="22"/>
              </w:rPr>
            </w:pPr>
            <w:r w:rsidRPr="00E73EDA">
              <w:rPr>
                <w:rFonts w:hint="eastAsia"/>
                <w:color w:val="000000"/>
                <w:sz w:val="22"/>
              </w:rPr>
              <w:t>依那普利</w:t>
            </w:r>
          </w:p>
        </w:tc>
        <w:tc>
          <w:tcPr>
            <w:tcW w:w="2324" w:type="dxa"/>
            <w:vAlign w:val="center"/>
          </w:tcPr>
          <w:p w:rsidR="00F47DAA" w:rsidRPr="00E73EDA" w:rsidRDefault="00F47DAA" w:rsidP="008B7A22">
            <w:pPr>
              <w:rPr>
                <w:color w:val="000000"/>
                <w:sz w:val="22"/>
              </w:rPr>
            </w:pPr>
            <w:r w:rsidRPr="00E73EDA">
              <w:rPr>
                <w:rFonts w:hint="eastAsia"/>
                <w:color w:val="000000"/>
                <w:sz w:val="22"/>
              </w:rPr>
              <w:t>口服常释剂型</w:t>
            </w:r>
          </w:p>
        </w:tc>
        <w:tc>
          <w:tcPr>
            <w:tcW w:w="1928" w:type="dxa"/>
          </w:tcPr>
          <w:p w:rsidR="00F47DAA" w:rsidRPr="00E73EDA" w:rsidRDefault="00F47DAA" w:rsidP="008B7A22">
            <w:pPr>
              <w:spacing w:line="360" w:lineRule="auto"/>
              <w:rPr>
                <w:rFonts w:eastAsia="黑体"/>
                <w:sz w:val="24"/>
              </w:rPr>
            </w:pPr>
          </w:p>
        </w:tc>
        <w:tc>
          <w:tcPr>
            <w:tcW w:w="1928" w:type="dxa"/>
          </w:tcPr>
          <w:p w:rsidR="00F47DAA" w:rsidRPr="00E73EDA" w:rsidRDefault="00F47DAA" w:rsidP="008B7A22">
            <w:pPr>
              <w:spacing w:line="360" w:lineRule="auto"/>
              <w:rPr>
                <w:rFonts w:eastAsia="黑体"/>
                <w:sz w:val="24"/>
              </w:rPr>
            </w:pPr>
          </w:p>
        </w:tc>
      </w:tr>
      <w:tr w:rsidR="00F47DAA" w:rsidTr="008B7A22">
        <w:tc>
          <w:tcPr>
            <w:tcW w:w="2268" w:type="dxa"/>
            <w:vAlign w:val="center"/>
          </w:tcPr>
          <w:p w:rsidR="00F47DAA" w:rsidRPr="00E73EDA" w:rsidRDefault="00F47DAA" w:rsidP="008B7A22">
            <w:pPr>
              <w:rPr>
                <w:color w:val="000000"/>
                <w:sz w:val="22"/>
              </w:rPr>
            </w:pPr>
            <w:r w:rsidRPr="00E73EDA">
              <w:rPr>
                <w:rFonts w:hint="eastAsia"/>
                <w:color w:val="000000"/>
                <w:sz w:val="22"/>
              </w:rPr>
              <w:t>硝普钠</w:t>
            </w:r>
          </w:p>
        </w:tc>
        <w:tc>
          <w:tcPr>
            <w:tcW w:w="2324" w:type="dxa"/>
            <w:vAlign w:val="center"/>
          </w:tcPr>
          <w:p w:rsidR="00F47DAA" w:rsidRPr="00E73EDA" w:rsidRDefault="00F47DAA" w:rsidP="008B7A22">
            <w:pPr>
              <w:rPr>
                <w:color w:val="000000"/>
                <w:sz w:val="22"/>
              </w:rPr>
            </w:pPr>
            <w:r w:rsidRPr="00E73EDA">
              <w:rPr>
                <w:rFonts w:hint="eastAsia"/>
                <w:color w:val="000000"/>
                <w:sz w:val="22"/>
              </w:rPr>
              <w:t>注射剂</w:t>
            </w:r>
          </w:p>
        </w:tc>
        <w:tc>
          <w:tcPr>
            <w:tcW w:w="1928" w:type="dxa"/>
          </w:tcPr>
          <w:p w:rsidR="00F47DAA" w:rsidRPr="00E73EDA" w:rsidRDefault="00F47DAA" w:rsidP="008B7A22">
            <w:pPr>
              <w:spacing w:line="360" w:lineRule="auto"/>
              <w:rPr>
                <w:rFonts w:eastAsia="黑体"/>
                <w:sz w:val="24"/>
              </w:rPr>
            </w:pPr>
          </w:p>
        </w:tc>
        <w:tc>
          <w:tcPr>
            <w:tcW w:w="1928" w:type="dxa"/>
          </w:tcPr>
          <w:p w:rsidR="00F47DAA" w:rsidRPr="00E73EDA" w:rsidRDefault="00F47DAA" w:rsidP="008B7A22">
            <w:pPr>
              <w:spacing w:line="360" w:lineRule="auto"/>
              <w:rPr>
                <w:rFonts w:eastAsia="黑体"/>
                <w:sz w:val="24"/>
              </w:rPr>
            </w:pPr>
          </w:p>
        </w:tc>
      </w:tr>
      <w:tr w:rsidR="00F47DAA" w:rsidTr="008B7A22">
        <w:tc>
          <w:tcPr>
            <w:tcW w:w="2268" w:type="dxa"/>
            <w:vAlign w:val="center"/>
          </w:tcPr>
          <w:p w:rsidR="00F47DAA" w:rsidRPr="00E73EDA" w:rsidRDefault="00F47DAA" w:rsidP="008B7A22">
            <w:pPr>
              <w:rPr>
                <w:color w:val="000000"/>
                <w:sz w:val="22"/>
              </w:rPr>
            </w:pPr>
            <w:r w:rsidRPr="00E73EDA">
              <w:rPr>
                <w:rFonts w:hint="eastAsia"/>
                <w:color w:val="000000"/>
                <w:sz w:val="22"/>
              </w:rPr>
              <w:t>硫酸镁</w:t>
            </w:r>
          </w:p>
        </w:tc>
        <w:tc>
          <w:tcPr>
            <w:tcW w:w="2324" w:type="dxa"/>
            <w:vAlign w:val="center"/>
          </w:tcPr>
          <w:p w:rsidR="00F47DAA" w:rsidRPr="00E73EDA" w:rsidRDefault="00F47DAA" w:rsidP="008B7A22">
            <w:pPr>
              <w:rPr>
                <w:color w:val="000000"/>
                <w:sz w:val="22"/>
              </w:rPr>
            </w:pPr>
            <w:r w:rsidRPr="00E73EDA">
              <w:rPr>
                <w:rFonts w:hint="eastAsia"/>
                <w:color w:val="000000"/>
                <w:sz w:val="22"/>
              </w:rPr>
              <w:t>注射剂</w:t>
            </w:r>
          </w:p>
        </w:tc>
        <w:tc>
          <w:tcPr>
            <w:tcW w:w="1928" w:type="dxa"/>
          </w:tcPr>
          <w:p w:rsidR="00F47DAA" w:rsidRPr="00E73EDA" w:rsidRDefault="00F47DAA" w:rsidP="008B7A22">
            <w:pPr>
              <w:spacing w:line="360" w:lineRule="auto"/>
              <w:rPr>
                <w:rFonts w:eastAsia="黑体"/>
                <w:sz w:val="24"/>
              </w:rPr>
            </w:pPr>
          </w:p>
        </w:tc>
        <w:tc>
          <w:tcPr>
            <w:tcW w:w="1928" w:type="dxa"/>
          </w:tcPr>
          <w:p w:rsidR="00F47DAA" w:rsidRPr="00E73EDA" w:rsidRDefault="00F47DAA" w:rsidP="008B7A22">
            <w:pPr>
              <w:spacing w:line="360" w:lineRule="auto"/>
              <w:rPr>
                <w:rFonts w:eastAsia="黑体"/>
                <w:sz w:val="24"/>
              </w:rPr>
            </w:pPr>
          </w:p>
        </w:tc>
      </w:tr>
      <w:tr w:rsidR="00F47DAA" w:rsidTr="008B7A22">
        <w:tc>
          <w:tcPr>
            <w:tcW w:w="2268" w:type="dxa"/>
            <w:vAlign w:val="center"/>
          </w:tcPr>
          <w:p w:rsidR="00F47DAA" w:rsidRPr="00E73EDA" w:rsidRDefault="00F47DAA" w:rsidP="008B7A22">
            <w:pPr>
              <w:rPr>
                <w:color w:val="000000"/>
                <w:sz w:val="22"/>
              </w:rPr>
            </w:pPr>
            <w:proofErr w:type="gramStart"/>
            <w:r w:rsidRPr="00E73EDA">
              <w:rPr>
                <w:rFonts w:hint="eastAsia"/>
                <w:color w:val="000000"/>
                <w:sz w:val="22"/>
              </w:rPr>
              <w:t>尼群地平</w:t>
            </w:r>
            <w:proofErr w:type="gramEnd"/>
          </w:p>
        </w:tc>
        <w:tc>
          <w:tcPr>
            <w:tcW w:w="2324" w:type="dxa"/>
            <w:vAlign w:val="center"/>
          </w:tcPr>
          <w:p w:rsidR="00F47DAA" w:rsidRPr="00E73EDA" w:rsidRDefault="00F47DAA" w:rsidP="008B7A22">
            <w:pPr>
              <w:rPr>
                <w:color w:val="000000"/>
                <w:sz w:val="22"/>
              </w:rPr>
            </w:pPr>
            <w:r w:rsidRPr="00E73EDA">
              <w:rPr>
                <w:rFonts w:hint="eastAsia"/>
                <w:color w:val="000000"/>
                <w:sz w:val="22"/>
              </w:rPr>
              <w:t>口服常释剂型</w:t>
            </w:r>
          </w:p>
        </w:tc>
        <w:tc>
          <w:tcPr>
            <w:tcW w:w="1928" w:type="dxa"/>
          </w:tcPr>
          <w:p w:rsidR="00F47DAA" w:rsidRPr="00E73EDA" w:rsidRDefault="00F47DAA" w:rsidP="008B7A22">
            <w:pPr>
              <w:spacing w:line="360" w:lineRule="auto"/>
              <w:rPr>
                <w:rFonts w:eastAsia="黑体"/>
                <w:sz w:val="24"/>
              </w:rPr>
            </w:pPr>
          </w:p>
        </w:tc>
        <w:tc>
          <w:tcPr>
            <w:tcW w:w="1928" w:type="dxa"/>
          </w:tcPr>
          <w:p w:rsidR="00F47DAA" w:rsidRPr="00E73EDA" w:rsidRDefault="00F47DAA" w:rsidP="008B7A22">
            <w:pPr>
              <w:spacing w:line="360" w:lineRule="auto"/>
              <w:rPr>
                <w:rFonts w:eastAsia="黑体"/>
                <w:sz w:val="24"/>
              </w:rPr>
            </w:pPr>
          </w:p>
        </w:tc>
      </w:tr>
      <w:tr w:rsidR="00F47DAA" w:rsidTr="008B7A22">
        <w:tc>
          <w:tcPr>
            <w:tcW w:w="2268" w:type="dxa"/>
            <w:vAlign w:val="center"/>
          </w:tcPr>
          <w:p w:rsidR="00F47DAA" w:rsidRPr="00E73EDA" w:rsidRDefault="00F47DAA" w:rsidP="008B7A22">
            <w:pPr>
              <w:rPr>
                <w:color w:val="000000"/>
                <w:sz w:val="22"/>
              </w:rPr>
            </w:pPr>
            <w:proofErr w:type="gramStart"/>
            <w:r w:rsidRPr="00E73EDA">
              <w:rPr>
                <w:rFonts w:hint="eastAsia"/>
                <w:color w:val="000000"/>
                <w:sz w:val="22"/>
              </w:rPr>
              <w:t>吲达帕胺</w:t>
            </w:r>
            <w:proofErr w:type="gramEnd"/>
          </w:p>
        </w:tc>
        <w:tc>
          <w:tcPr>
            <w:tcW w:w="2324" w:type="dxa"/>
            <w:vAlign w:val="center"/>
          </w:tcPr>
          <w:p w:rsidR="00F47DAA" w:rsidRPr="00E73EDA" w:rsidRDefault="00F47DAA" w:rsidP="008B7A22">
            <w:pPr>
              <w:rPr>
                <w:color w:val="000000"/>
                <w:sz w:val="22"/>
              </w:rPr>
            </w:pPr>
            <w:r w:rsidRPr="00E73EDA">
              <w:rPr>
                <w:rFonts w:hint="eastAsia"/>
                <w:color w:val="000000"/>
                <w:sz w:val="22"/>
              </w:rPr>
              <w:t>口服常释、缓释剂型</w:t>
            </w:r>
          </w:p>
        </w:tc>
        <w:tc>
          <w:tcPr>
            <w:tcW w:w="1928" w:type="dxa"/>
          </w:tcPr>
          <w:p w:rsidR="00F47DAA" w:rsidRPr="00E73EDA" w:rsidRDefault="00F47DAA" w:rsidP="008B7A22">
            <w:pPr>
              <w:spacing w:line="360" w:lineRule="auto"/>
              <w:rPr>
                <w:rFonts w:eastAsia="黑体"/>
                <w:sz w:val="24"/>
              </w:rPr>
            </w:pPr>
          </w:p>
        </w:tc>
        <w:tc>
          <w:tcPr>
            <w:tcW w:w="1928" w:type="dxa"/>
          </w:tcPr>
          <w:p w:rsidR="00F47DAA" w:rsidRPr="00E73EDA" w:rsidRDefault="00F47DAA" w:rsidP="008B7A22">
            <w:pPr>
              <w:spacing w:line="360" w:lineRule="auto"/>
              <w:rPr>
                <w:rFonts w:eastAsia="黑体"/>
                <w:sz w:val="24"/>
              </w:rPr>
            </w:pPr>
          </w:p>
        </w:tc>
      </w:tr>
      <w:tr w:rsidR="00F47DAA" w:rsidTr="008B7A22">
        <w:tc>
          <w:tcPr>
            <w:tcW w:w="2268" w:type="dxa"/>
            <w:vAlign w:val="center"/>
          </w:tcPr>
          <w:p w:rsidR="00F47DAA" w:rsidRPr="00E73EDA" w:rsidRDefault="00F47DAA" w:rsidP="008B7A22">
            <w:pPr>
              <w:rPr>
                <w:color w:val="000000"/>
                <w:sz w:val="22"/>
              </w:rPr>
            </w:pPr>
            <w:proofErr w:type="gramStart"/>
            <w:r w:rsidRPr="00E73EDA">
              <w:rPr>
                <w:rFonts w:hint="eastAsia"/>
                <w:color w:val="000000"/>
                <w:sz w:val="22"/>
              </w:rPr>
              <w:t>酚</w:t>
            </w:r>
            <w:proofErr w:type="gramEnd"/>
            <w:r w:rsidRPr="00E73EDA">
              <w:rPr>
                <w:rFonts w:hint="eastAsia"/>
                <w:color w:val="000000"/>
                <w:sz w:val="22"/>
              </w:rPr>
              <w:t>妥拉明</w:t>
            </w:r>
          </w:p>
        </w:tc>
        <w:tc>
          <w:tcPr>
            <w:tcW w:w="2324" w:type="dxa"/>
            <w:vAlign w:val="center"/>
          </w:tcPr>
          <w:p w:rsidR="00F47DAA" w:rsidRPr="00E73EDA" w:rsidRDefault="00F47DAA" w:rsidP="008B7A22">
            <w:pPr>
              <w:rPr>
                <w:color w:val="000000"/>
                <w:sz w:val="22"/>
              </w:rPr>
            </w:pPr>
            <w:r w:rsidRPr="00E73EDA">
              <w:rPr>
                <w:rFonts w:hint="eastAsia"/>
                <w:color w:val="000000"/>
                <w:sz w:val="22"/>
              </w:rPr>
              <w:t>注射剂</w:t>
            </w:r>
          </w:p>
        </w:tc>
        <w:tc>
          <w:tcPr>
            <w:tcW w:w="1928" w:type="dxa"/>
          </w:tcPr>
          <w:p w:rsidR="00F47DAA" w:rsidRPr="00E73EDA" w:rsidRDefault="00F47DAA" w:rsidP="008B7A22">
            <w:pPr>
              <w:spacing w:line="360" w:lineRule="auto"/>
              <w:rPr>
                <w:rFonts w:eastAsia="黑体"/>
                <w:sz w:val="24"/>
              </w:rPr>
            </w:pPr>
          </w:p>
        </w:tc>
        <w:tc>
          <w:tcPr>
            <w:tcW w:w="1928" w:type="dxa"/>
          </w:tcPr>
          <w:p w:rsidR="00F47DAA" w:rsidRPr="00E73EDA" w:rsidRDefault="00F47DAA" w:rsidP="008B7A22">
            <w:pPr>
              <w:spacing w:line="360" w:lineRule="auto"/>
              <w:rPr>
                <w:rFonts w:eastAsia="黑体"/>
                <w:sz w:val="24"/>
              </w:rPr>
            </w:pPr>
          </w:p>
        </w:tc>
      </w:tr>
      <w:tr w:rsidR="00F47DAA" w:rsidTr="008B7A22">
        <w:tc>
          <w:tcPr>
            <w:tcW w:w="2268" w:type="dxa"/>
            <w:vAlign w:val="center"/>
          </w:tcPr>
          <w:p w:rsidR="00F47DAA" w:rsidRPr="00E73EDA" w:rsidRDefault="00F47DAA" w:rsidP="008B7A22">
            <w:pPr>
              <w:rPr>
                <w:color w:val="000000"/>
                <w:sz w:val="22"/>
              </w:rPr>
            </w:pPr>
            <w:r w:rsidRPr="00E73EDA">
              <w:rPr>
                <w:rFonts w:hint="eastAsia"/>
                <w:color w:val="000000"/>
                <w:sz w:val="22"/>
              </w:rPr>
              <w:t>复方利血平</w:t>
            </w:r>
          </w:p>
        </w:tc>
        <w:tc>
          <w:tcPr>
            <w:tcW w:w="2324" w:type="dxa"/>
            <w:vAlign w:val="center"/>
          </w:tcPr>
          <w:p w:rsidR="00F47DAA" w:rsidRPr="00E73EDA" w:rsidRDefault="00F47DAA" w:rsidP="008B7A22">
            <w:pPr>
              <w:rPr>
                <w:color w:val="000000"/>
                <w:sz w:val="22"/>
              </w:rPr>
            </w:pPr>
            <w:r w:rsidRPr="00E73EDA">
              <w:rPr>
                <w:rFonts w:hint="eastAsia"/>
                <w:color w:val="000000"/>
                <w:sz w:val="22"/>
              </w:rPr>
              <w:t>口服常释剂型</w:t>
            </w:r>
          </w:p>
        </w:tc>
        <w:tc>
          <w:tcPr>
            <w:tcW w:w="1928" w:type="dxa"/>
          </w:tcPr>
          <w:p w:rsidR="00F47DAA" w:rsidRPr="00E73EDA" w:rsidRDefault="00F47DAA" w:rsidP="008B7A22">
            <w:pPr>
              <w:spacing w:line="360" w:lineRule="auto"/>
              <w:rPr>
                <w:rFonts w:eastAsia="黑体"/>
                <w:sz w:val="24"/>
              </w:rPr>
            </w:pPr>
          </w:p>
        </w:tc>
        <w:tc>
          <w:tcPr>
            <w:tcW w:w="1928" w:type="dxa"/>
          </w:tcPr>
          <w:p w:rsidR="00F47DAA" w:rsidRPr="00E73EDA" w:rsidRDefault="00F47DAA" w:rsidP="008B7A22">
            <w:pPr>
              <w:spacing w:line="360" w:lineRule="auto"/>
              <w:rPr>
                <w:rFonts w:eastAsia="黑体"/>
                <w:sz w:val="24"/>
              </w:rPr>
            </w:pPr>
          </w:p>
        </w:tc>
      </w:tr>
      <w:tr w:rsidR="00F47DAA" w:rsidTr="008B7A22">
        <w:tc>
          <w:tcPr>
            <w:tcW w:w="2268" w:type="dxa"/>
            <w:vAlign w:val="center"/>
          </w:tcPr>
          <w:p w:rsidR="00F47DAA" w:rsidRPr="00E73EDA" w:rsidRDefault="00F47DAA" w:rsidP="008B7A22">
            <w:pPr>
              <w:rPr>
                <w:color w:val="000000"/>
                <w:sz w:val="22"/>
              </w:rPr>
            </w:pPr>
            <w:proofErr w:type="gramStart"/>
            <w:r w:rsidRPr="00E73EDA">
              <w:rPr>
                <w:rFonts w:hint="eastAsia"/>
                <w:color w:val="000000"/>
                <w:sz w:val="22"/>
              </w:rPr>
              <w:t>缬沙坦</w:t>
            </w:r>
            <w:proofErr w:type="gramEnd"/>
          </w:p>
        </w:tc>
        <w:tc>
          <w:tcPr>
            <w:tcW w:w="2324" w:type="dxa"/>
            <w:vAlign w:val="center"/>
          </w:tcPr>
          <w:p w:rsidR="00F47DAA" w:rsidRPr="00E73EDA" w:rsidRDefault="00F47DAA" w:rsidP="008B7A22">
            <w:pPr>
              <w:rPr>
                <w:color w:val="000000"/>
                <w:sz w:val="22"/>
              </w:rPr>
            </w:pPr>
            <w:r w:rsidRPr="00E73EDA">
              <w:rPr>
                <w:rFonts w:hint="eastAsia"/>
                <w:color w:val="000000"/>
                <w:sz w:val="22"/>
              </w:rPr>
              <w:t>口服常释剂型</w:t>
            </w:r>
          </w:p>
        </w:tc>
        <w:tc>
          <w:tcPr>
            <w:tcW w:w="1928" w:type="dxa"/>
          </w:tcPr>
          <w:p w:rsidR="00F47DAA" w:rsidRPr="00E73EDA" w:rsidRDefault="00F47DAA" w:rsidP="008B7A22">
            <w:pPr>
              <w:spacing w:line="360" w:lineRule="auto"/>
              <w:rPr>
                <w:rFonts w:eastAsia="黑体"/>
                <w:sz w:val="24"/>
              </w:rPr>
            </w:pPr>
          </w:p>
        </w:tc>
        <w:tc>
          <w:tcPr>
            <w:tcW w:w="1928" w:type="dxa"/>
          </w:tcPr>
          <w:p w:rsidR="00F47DAA" w:rsidRPr="00E73EDA" w:rsidRDefault="00F47DAA" w:rsidP="008B7A22">
            <w:pPr>
              <w:spacing w:line="360" w:lineRule="auto"/>
              <w:rPr>
                <w:rFonts w:eastAsia="黑体"/>
                <w:sz w:val="24"/>
              </w:rPr>
            </w:pPr>
          </w:p>
        </w:tc>
      </w:tr>
      <w:tr w:rsidR="00F47DAA" w:rsidTr="008B7A22">
        <w:tc>
          <w:tcPr>
            <w:tcW w:w="2268" w:type="dxa"/>
            <w:vAlign w:val="center"/>
          </w:tcPr>
          <w:p w:rsidR="00F47DAA" w:rsidRPr="00E73EDA" w:rsidRDefault="00F47DAA" w:rsidP="008B7A22">
            <w:pPr>
              <w:rPr>
                <w:color w:val="000000"/>
                <w:sz w:val="22"/>
              </w:rPr>
            </w:pPr>
            <w:r w:rsidRPr="00E73EDA">
              <w:rPr>
                <w:rFonts w:hint="eastAsia"/>
                <w:color w:val="000000"/>
                <w:sz w:val="22"/>
              </w:rPr>
              <w:t>复方利血平氨苯蝶</w:t>
            </w:r>
            <w:proofErr w:type="gramStart"/>
            <w:r w:rsidRPr="00E73EDA">
              <w:rPr>
                <w:rFonts w:hint="eastAsia"/>
                <w:color w:val="000000"/>
                <w:sz w:val="22"/>
              </w:rPr>
              <w:t>啶</w:t>
            </w:r>
            <w:proofErr w:type="gramEnd"/>
          </w:p>
        </w:tc>
        <w:tc>
          <w:tcPr>
            <w:tcW w:w="2324" w:type="dxa"/>
            <w:vAlign w:val="center"/>
          </w:tcPr>
          <w:p w:rsidR="00F47DAA" w:rsidRPr="00E73EDA" w:rsidRDefault="00F47DAA" w:rsidP="008B7A22">
            <w:pPr>
              <w:rPr>
                <w:color w:val="000000"/>
                <w:sz w:val="22"/>
              </w:rPr>
            </w:pPr>
            <w:r w:rsidRPr="00E73EDA">
              <w:rPr>
                <w:rFonts w:hint="eastAsia"/>
                <w:color w:val="000000"/>
                <w:sz w:val="22"/>
              </w:rPr>
              <w:t>口服常释剂型</w:t>
            </w:r>
          </w:p>
        </w:tc>
        <w:tc>
          <w:tcPr>
            <w:tcW w:w="1928" w:type="dxa"/>
          </w:tcPr>
          <w:p w:rsidR="00F47DAA" w:rsidRPr="00E73EDA" w:rsidRDefault="00F47DAA" w:rsidP="008B7A22">
            <w:pPr>
              <w:spacing w:line="360" w:lineRule="auto"/>
              <w:rPr>
                <w:rFonts w:eastAsia="黑体"/>
                <w:sz w:val="24"/>
              </w:rPr>
            </w:pPr>
          </w:p>
        </w:tc>
        <w:tc>
          <w:tcPr>
            <w:tcW w:w="1928" w:type="dxa"/>
          </w:tcPr>
          <w:p w:rsidR="00F47DAA" w:rsidRPr="00E73EDA" w:rsidRDefault="00F47DAA" w:rsidP="008B7A22">
            <w:pPr>
              <w:spacing w:line="360" w:lineRule="auto"/>
              <w:rPr>
                <w:rFonts w:eastAsia="黑体"/>
                <w:sz w:val="24"/>
              </w:rPr>
            </w:pPr>
          </w:p>
        </w:tc>
      </w:tr>
      <w:tr w:rsidR="00F47DAA" w:rsidTr="008B7A22">
        <w:tc>
          <w:tcPr>
            <w:tcW w:w="2268" w:type="dxa"/>
            <w:vAlign w:val="center"/>
          </w:tcPr>
          <w:p w:rsidR="00F47DAA" w:rsidRPr="00E73EDA" w:rsidRDefault="00F47DAA" w:rsidP="008B7A22">
            <w:pPr>
              <w:widowControl/>
              <w:jc w:val="left"/>
              <w:rPr>
                <w:color w:val="000000"/>
                <w:sz w:val="22"/>
              </w:rPr>
            </w:pPr>
            <w:r w:rsidRPr="00E73EDA">
              <w:rPr>
                <w:rFonts w:hint="eastAsia"/>
                <w:color w:val="000000"/>
                <w:sz w:val="22"/>
              </w:rPr>
              <w:t>地巴</w:t>
            </w:r>
            <w:proofErr w:type="gramStart"/>
            <w:r w:rsidRPr="00E73EDA">
              <w:rPr>
                <w:rFonts w:hint="eastAsia"/>
                <w:color w:val="000000"/>
                <w:sz w:val="22"/>
              </w:rPr>
              <w:t>唑</w:t>
            </w:r>
            <w:proofErr w:type="gramEnd"/>
          </w:p>
        </w:tc>
        <w:tc>
          <w:tcPr>
            <w:tcW w:w="2324" w:type="dxa"/>
            <w:vAlign w:val="center"/>
          </w:tcPr>
          <w:p w:rsidR="00F47DAA" w:rsidRPr="00E73EDA" w:rsidRDefault="00F47DAA" w:rsidP="008B7A22">
            <w:pPr>
              <w:rPr>
                <w:color w:val="000000"/>
                <w:sz w:val="22"/>
              </w:rPr>
            </w:pPr>
            <w:r w:rsidRPr="00E73EDA">
              <w:rPr>
                <w:rFonts w:hint="eastAsia"/>
                <w:color w:val="000000"/>
                <w:sz w:val="22"/>
              </w:rPr>
              <w:t>口服常释剂型</w:t>
            </w:r>
          </w:p>
        </w:tc>
        <w:tc>
          <w:tcPr>
            <w:tcW w:w="1928" w:type="dxa"/>
          </w:tcPr>
          <w:p w:rsidR="00F47DAA" w:rsidRPr="00E73EDA" w:rsidRDefault="00F47DAA" w:rsidP="008B7A22">
            <w:pPr>
              <w:spacing w:line="360" w:lineRule="auto"/>
              <w:rPr>
                <w:rFonts w:eastAsia="黑体"/>
                <w:sz w:val="24"/>
              </w:rPr>
            </w:pPr>
          </w:p>
        </w:tc>
        <w:tc>
          <w:tcPr>
            <w:tcW w:w="1928" w:type="dxa"/>
          </w:tcPr>
          <w:p w:rsidR="00F47DAA" w:rsidRPr="00E73EDA" w:rsidRDefault="00F47DAA" w:rsidP="008B7A22">
            <w:pPr>
              <w:spacing w:line="360" w:lineRule="auto"/>
              <w:rPr>
                <w:rFonts w:eastAsia="黑体"/>
                <w:sz w:val="24"/>
              </w:rPr>
            </w:pPr>
          </w:p>
        </w:tc>
      </w:tr>
      <w:tr w:rsidR="00F47DAA" w:rsidTr="008B7A22">
        <w:tc>
          <w:tcPr>
            <w:tcW w:w="2268" w:type="dxa"/>
            <w:vAlign w:val="center"/>
          </w:tcPr>
          <w:p w:rsidR="00F47DAA" w:rsidRPr="00E73EDA" w:rsidRDefault="00F47DAA" w:rsidP="008B7A22">
            <w:pPr>
              <w:rPr>
                <w:color w:val="000000"/>
                <w:sz w:val="22"/>
              </w:rPr>
            </w:pPr>
            <w:r w:rsidRPr="00E73EDA">
              <w:rPr>
                <w:rFonts w:hint="eastAsia"/>
                <w:color w:val="000000"/>
                <w:sz w:val="22"/>
              </w:rPr>
              <w:t>地</w:t>
            </w:r>
            <w:proofErr w:type="gramStart"/>
            <w:r w:rsidRPr="00E73EDA">
              <w:rPr>
                <w:rFonts w:hint="eastAsia"/>
                <w:color w:val="000000"/>
                <w:sz w:val="22"/>
              </w:rPr>
              <w:t>尔硫卓</w:t>
            </w:r>
            <w:proofErr w:type="gramEnd"/>
          </w:p>
        </w:tc>
        <w:tc>
          <w:tcPr>
            <w:tcW w:w="2324" w:type="dxa"/>
            <w:vAlign w:val="center"/>
          </w:tcPr>
          <w:p w:rsidR="00F47DAA" w:rsidRPr="00E73EDA" w:rsidRDefault="00F47DAA" w:rsidP="008B7A22">
            <w:pPr>
              <w:rPr>
                <w:color w:val="000000"/>
                <w:sz w:val="22"/>
              </w:rPr>
            </w:pPr>
            <w:r w:rsidRPr="00E73EDA">
              <w:rPr>
                <w:rFonts w:hint="eastAsia"/>
                <w:color w:val="000000"/>
                <w:sz w:val="22"/>
              </w:rPr>
              <w:t>口服常释剂型</w:t>
            </w:r>
          </w:p>
        </w:tc>
        <w:tc>
          <w:tcPr>
            <w:tcW w:w="1928" w:type="dxa"/>
          </w:tcPr>
          <w:p w:rsidR="00F47DAA" w:rsidRPr="00E73EDA" w:rsidRDefault="00F47DAA" w:rsidP="008B7A22">
            <w:pPr>
              <w:spacing w:line="360" w:lineRule="auto"/>
              <w:rPr>
                <w:rFonts w:eastAsia="黑体"/>
                <w:sz w:val="24"/>
              </w:rPr>
            </w:pPr>
          </w:p>
        </w:tc>
        <w:tc>
          <w:tcPr>
            <w:tcW w:w="1928" w:type="dxa"/>
          </w:tcPr>
          <w:p w:rsidR="00F47DAA" w:rsidRPr="00E73EDA" w:rsidRDefault="00F47DAA" w:rsidP="008B7A22">
            <w:pPr>
              <w:spacing w:line="360" w:lineRule="auto"/>
              <w:rPr>
                <w:rFonts w:eastAsia="黑体"/>
                <w:sz w:val="24"/>
              </w:rPr>
            </w:pPr>
          </w:p>
        </w:tc>
      </w:tr>
      <w:tr w:rsidR="00F47DAA" w:rsidTr="008B7A22">
        <w:tc>
          <w:tcPr>
            <w:tcW w:w="2268" w:type="dxa"/>
            <w:vAlign w:val="center"/>
          </w:tcPr>
          <w:p w:rsidR="00F47DAA" w:rsidRPr="00E73EDA" w:rsidRDefault="00F47DAA" w:rsidP="008B7A22">
            <w:pPr>
              <w:rPr>
                <w:color w:val="000000"/>
                <w:sz w:val="22"/>
              </w:rPr>
            </w:pPr>
            <w:proofErr w:type="gramStart"/>
            <w:r w:rsidRPr="00E73EDA">
              <w:rPr>
                <w:rFonts w:hint="eastAsia"/>
                <w:color w:val="000000"/>
                <w:sz w:val="22"/>
              </w:rPr>
              <w:t>咪达普</w:t>
            </w:r>
            <w:proofErr w:type="gramEnd"/>
            <w:r w:rsidRPr="00E73EDA">
              <w:rPr>
                <w:rFonts w:hint="eastAsia"/>
                <w:color w:val="000000"/>
                <w:sz w:val="22"/>
              </w:rPr>
              <w:t>利</w:t>
            </w:r>
          </w:p>
        </w:tc>
        <w:tc>
          <w:tcPr>
            <w:tcW w:w="2324" w:type="dxa"/>
            <w:vAlign w:val="center"/>
          </w:tcPr>
          <w:p w:rsidR="00F47DAA" w:rsidRPr="00E73EDA" w:rsidRDefault="00F47DAA" w:rsidP="008B7A22">
            <w:pPr>
              <w:rPr>
                <w:color w:val="000000"/>
                <w:sz w:val="22"/>
              </w:rPr>
            </w:pPr>
            <w:r w:rsidRPr="00E73EDA">
              <w:rPr>
                <w:rFonts w:hint="eastAsia"/>
                <w:color w:val="000000"/>
                <w:sz w:val="22"/>
              </w:rPr>
              <w:t>口服常释剂型</w:t>
            </w:r>
          </w:p>
        </w:tc>
        <w:tc>
          <w:tcPr>
            <w:tcW w:w="1928" w:type="dxa"/>
          </w:tcPr>
          <w:p w:rsidR="00F47DAA" w:rsidRPr="00E73EDA" w:rsidRDefault="00F47DAA" w:rsidP="008B7A22">
            <w:pPr>
              <w:spacing w:line="360" w:lineRule="auto"/>
              <w:rPr>
                <w:rFonts w:eastAsia="黑体"/>
                <w:sz w:val="24"/>
              </w:rPr>
            </w:pPr>
          </w:p>
        </w:tc>
        <w:tc>
          <w:tcPr>
            <w:tcW w:w="1928" w:type="dxa"/>
          </w:tcPr>
          <w:p w:rsidR="00F47DAA" w:rsidRPr="00E73EDA" w:rsidRDefault="00F47DAA" w:rsidP="008B7A22">
            <w:pPr>
              <w:spacing w:line="360" w:lineRule="auto"/>
              <w:rPr>
                <w:rFonts w:eastAsia="黑体"/>
                <w:sz w:val="24"/>
              </w:rPr>
            </w:pPr>
          </w:p>
        </w:tc>
      </w:tr>
      <w:tr w:rsidR="00F47DAA" w:rsidTr="008B7A22">
        <w:tc>
          <w:tcPr>
            <w:tcW w:w="2268" w:type="dxa"/>
            <w:vAlign w:val="center"/>
          </w:tcPr>
          <w:p w:rsidR="00F47DAA" w:rsidRPr="00E73EDA" w:rsidRDefault="00F47DAA" w:rsidP="008B7A22">
            <w:pPr>
              <w:rPr>
                <w:color w:val="000000"/>
                <w:sz w:val="22"/>
              </w:rPr>
            </w:pPr>
            <w:r w:rsidRPr="00E73EDA">
              <w:rPr>
                <w:rFonts w:hint="eastAsia"/>
                <w:color w:val="000000"/>
                <w:sz w:val="22"/>
              </w:rPr>
              <w:t>替</w:t>
            </w:r>
            <w:proofErr w:type="gramStart"/>
            <w:r w:rsidRPr="00E73EDA">
              <w:rPr>
                <w:rFonts w:hint="eastAsia"/>
                <w:color w:val="000000"/>
                <w:sz w:val="22"/>
              </w:rPr>
              <w:t>米沙坦</w:t>
            </w:r>
            <w:proofErr w:type="gramEnd"/>
          </w:p>
        </w:tc>
        <w:tc>
          <w:tcPr>
            <w:tcW w:w="2324" w:type="dxa"/>
            <w:vAlign w:val="center"/>
          </w:tcPr>
          <w:p w:rsidR="00F47DAA" w:rsidRPr="00E73EDA" w:rsidRDefault="00F47DAA" w:rsidP="008B7A22">
            <w:pPr>
              <w:rPr>
                <w:color w:val="000000"/>
                <w:sz w:val="22"/>
              </w:rPr>
            </w:pPr>
            <w:r w:rsidRPr="00E73EDA">
              <w:rPr>
                <w:rFonts w:hint="eastAsia"/>
                <w:color w:val="000000"/>
                <w:sz w:val="22"/>
              </w:rPr>
              <w:t>口服常释剂型</w:t>
            </w:r>
          </w:p>
        </w:tc>
        <w:tc>
          <w:tcPr>
            <w:tcW w:w="1928" w:type="dxa"/>
          </w:tcPr>
          <w:p w:rsidR="00F47DAA" w:rsidRPr="00E73EDA" w:rsidRDefault="00F47DAA" w:rsidP="008B7A22">
            <w:pPr>
              <w:spacing w:line="360" w:lineRule="auto"/>
              <w:rPr>
                <w:rFonts w:eastAsia="黑体"/>
                <w:sz w:val="24"/>
              </w:rPr>
            </w:pPr>
          </w:p>
        </w:tc>
        <w:tc>
          <w:tcPr>
            <w:tcW w:w="1928" w:type="dxa"/>
          </w:tcPr>
          <w:p w:rsidR="00F47DAA" w:rsidRPr="00E73EDA" w:rsidRDefault="00F47DAA" w:rsidP="008B7A22">
            <w:pPr>
              <w:spacing w:line="360" w:lineRule="auto"/>
              <w:rPr>
                <w:rFonts w:eastAsia="黑体"/>
                <w:sz w:val="24"/>
              </w:rPr>
            </w:pPr>
          </w:p>
        </w:tc>
      </w:tr>
      <w:tr w:rsidR="00F47DAA" w:rsidTr="008B7A22">
        <w:tc>
          <w:tcPr>
            <w:tcW w:w="2268" w:type="dxa"/>
            <w:vAlign w:val="center"/>
          </w:tcPr>
          <w:p w:rsidR="00F47DAA" w:rsidRPr="00E73EDA" w:rsidRDefault="00F47DAA" w:rsidP="008B7A22">
            <w:pPr>
              <w:rPr>
                <w:color w:val="000000"/>
                <w:sz w:val="22"/>
              </w:rPr>
            </w:pPr>
            <w:r w:rsidRPr="00605E00">
              <w:rPr>
                <w:rFonts w:eastAsia="黑体"/>
                <w:b/>
                <w:noProof/>
                <w:sz w:val="24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左大括号 1" o:spid="_x0000_s1026" type="#_x0000_t87" style="position:absolute;left:0;text-align:left;margin-left:-18pt;margin-top:7.6pt;width:12.75pt;height:78.75pt;z-index:251660288;visibility:visible;mso-position-horizontal-relative:text;mso-position-vertical-relative:text;mso-width-relative:margin;v-text-anchor:middle" adj="2713,10594" strokeweight=".5pt">
                  <v:stroke joinstyle="miter"/>
                </v:shape>
              </w:pict>
            </w:r>
            <w:r>
              <w:rPr>
                <w:rFonts w:eastAsia="黑体"/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7" type="#_x0000_t202" style="position:absolute;left:0;text-align:left;margin-left:-81.15pt;margin-top:18.7pt;width:57.75pt;height:71.35pt;z-index:25166131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" stroked="f">
                  <v:textbox>
                    <w:txbxContent>
                      <w:p w:rsidR="00F47DAA" w:rsidRDefault="00F47DAA" w:rsidP="00F47DAA">
                        <w:r>
                          <w:rPr>
                            <w:rFonts w:hint="eastAsia"/>
                          </w:rPr>
                          <w:t>基药</w:t>
                        </w:r>
                        <w:r>
                          <w:t>目录外常用高血压</w:t>
                        </w:r>
                        <w:r>
                          <w:rPr>
                            <w:rFonts w:hint="eastAsia"/>
                          </w:rPr>
                          <w:t>药品</w:t>
                        </w:r>
                        <w:r>
                          <w:rPr>
                            <w:rFonts w:hint="eastAsia"/>
                          </w:rPr>
                          <w:t>***</w:t>
                        </w:r>
                      </w:p>
                      <w:p w:rsidR="00F47DAA" w:rsidRDefault="00F47DAA" w:rsidP="00F47DAA"/>
                    </w:txbxContent>
                  </v:textbox>
                </v:shape>
              </w:pict>
            </w:r>
          </w:p>
        </w:tc>
        <w:tc>
          <w:tcPr>
            <w:tcW w:w="2324" w:type="dxa"/>
            <w:vAlign w:val="center"/>
          </w:tcPr>
          <w:p w:rsidR="00F47DAA" w:rsidRPr="00E73EDA" w:rsidRDefault="00F47DAA" w:rsidP="008B7A22">
            <w:pPr>
              <w:rPr>
                <w:color w:val="000000"/>
                <w:sz w:val="22"/>
              </w:rPr>
            </w:pPr>
          </w:p>
        </w:tc>
        <w:tc>
          <w:tcPr>
            <w:tcW w:w="1928" w:type="dxa"/>
          </w:tcPr>
          <w:p w:rsidR="00F47DAA" w:rsidRPr="00E73EDA" w:rsidRDefault="00F47DAA" w:rsidP="008B7A22">
            <w:pPr>
              <w:spacing w:line="360" w:lineRule="auto"/>
              <w:rPr>
                <w:rFonts w:eastAsia="黑体"/>
                <w:sz w:val="24"/>
              </w:rPr>
            </w:pPr>
          </w:p>
        </w:tc>
        <w:tc>
          <w:tcPr>
            <w:tcW w:w="1928" w:type="dxa"/>
          </w:tcPr>
          <w:p w:rsidR="00F47DAA" w:rsidRPr="00E73EDA" w:rsidRDefault="00F47DAA" w:rsidP="008B7A22">
            <w:pPr>
              <w:spacing w:line="360" w:lineRule="auto"/>
              <w:rPr>
                <w:rFonts w:eastAsia="黑体"/>
                <w:sz w:val="24"/>
              </w:rPr>
            </w:pPr>
          </w:p>
        </w:tc>
      </w:tr>
      <w:tr w:rsidR="00F47DAA" w:rsidTr="008B7A22">
        <w:tc>
          <w:tcPr>
            <w:tcW w:w="2268" w:type="dxa"/>
            <w:vAlign w:val="center"/>
          </w:tcPr>
          <w:p w:rsidR="00F47DAA" w:rsidRPr="00E73EDA" w:rsidRDefault="00F47DAA" w:rsidP="008B7A22">
            <w:pPr>
              <w:rPr>
                <w:color w:val="000000"/>
                <w:sz w:val="22"/>
              </w:rPr>
            </w:pPr>
          </w:p>
        </w:tc>
        <w:tc>
          <w:tcPr>
            <w:tcW w:w="2324" w:type="dxa"/>
            <w:vAlign w:val="center"/>
          </w:tcPr>
          <w:p w:rsidR="00F47DAA" w:rsidRPr="00E73EDA" w:rsidRDefault="00F47DAA" w:rsidP="008B7A22">
            <w:pPr>
              <w:rPr>
                <w:color w:val="000000"/>
                <w:sz w:val="22"/>
              </w:rPr>
            </w:pPr>
          </w:p>
        </w:tc>
        <w:tc>
          <w:tcPr>
            <w:tcW w:w="1928" w:type="dxa"/>
          </w:tcPr>
          <w:p w:rsidR="00F47DAA" w:rsidRPr="00E73EDA" w:rsidRDefault="00F47DAA" w:rsidP="008B7A22">
            <w:pPr>
              <w:spacing w:line="360" w:lineRule="auto"/>
              <w:rPr>
                <w:rFonts w:eastAsia="黑体"/>
                <w:sz w:val="24"/>
              </w:rPr>
            </w:pPr>
          </w:p>
        </w:tc>
        <w:tc>
          <w:tcPr>
            <w:tcW w:w="1928" w:type="dxa"/>
          </w:tcPr>
          <w:p w:rsidR="00F47DAA" w:rsidRPr="00E73EDA" w:rsidRDefault="00F47DAA" w:rsidP="008B7A22">
            <w:pPr>
              <w:spacing w:line="360" w:lineRule="auto"/>
              <w:rPr>
                <w:rFonts w:eastAsia="黑体"/>
                <w:sz w:val="24"/>
              </w:rPr>
            </w:pPr>
          </w:p>
        </w:tc>
      </w:tr>
      <w:tr w:rsidR="00F47DAA" w:rsidTr="008B7A22">
        <w:tc>
          <w:tcPr>
            <w:tcW w:w="2268" w:type="dxa"/>
            <w:vAlign w:val="center"/>
          </w:tcPr>
          <w:p w:rsidR="00F47DAA" w:rsidRPr="00E73EDA" w:rsidRDefault="00F47DAA" w:rsidP="008B7A22">
            <w:pPr>
              <w:rPr>
                <w:color w:val="000000"/>
                <w:sz w:val="22"/>
              </w:rPr>
            </w:pPr>
          </w:p>
        </w:tc>
        <w:tc>
          <w:tcPr>
            <w:tcW w:w="2324" w:type="dxa"/>
            <w:vAlign w:val="center"/>
          </w:tcPr>
          <w:p w:rsidR="00F47DAA" w:rsidRPr="00E73EDA" w:rsidRDefault="00F47DAA" w:rsidP="008B7A22">
            <w:pPr>
              <w:rPr>
                <w:color w:val="000000"/>
                <w:sz w:val="22"/>
              </w:rPr>
            </w:pPr>
          </w:p>
        </w:tc>
        <w:tc>
          <w:tcPr>
            <w:tcW w:w="1928" w:type="dxa"/>
          </w:tcPr>
          <w:p w:rsidR="00F47DAA" w:rsidRPr="00E73EDA" w:rsidRDefault="00F47DAA" w:rsidP="008B7A22">
            <w:pPr>
              <w:spacing w:line="360" w:lineRule="auto"/>
              <w:rPr>
                <w:rFonts w:eastAsia="黑体"/>
                <w:sz w:val="24"/>
              </w:rPr>
            </w:pPr>
          </w:p>
        </w:tc>
        <w:tc>
          <w:tcPr>
            <w:tcW w:w="1928" w:type="dxa"/>
          </w:tcPr>
          <w:p w:rsidR="00F47DAA" w:rsidRPr="00E73EDA" w:rsidRDefault="00F47DAA" w:rsidP="008B7A22">
            <w:pPr>
              <w:spacing w:line="360" w:lineRule="auto"/>
              <w:rPr>
                <w:rFonts w:eastAsia="黑体"/>
                <w:sz w:val="24"/>
              </w:rPr>
            </w:pPr>
          </w:p>
        </w:tc>
      </w:tr>
      <w:tr w:rsidR="00F47DAA" w:rsidTr="008B7A22">
        <w:tc>
          <w:tcPr>
            <w:tcW w:w="2268" w:type="dxa"/>
            <w:vAlign w:val="center"/>
          </w:tcPr>
          <w:p w:rsidR="00F47DAA" w:rsidRPr="00E73EDA" w:rsidRDefault="00F47DAA" w:rsidP="008B7A22">
            <w:pPr>
              <w:rPr>
                <w:color w:val="000000"/>
                <w:sz w:val="22"/>
              </w:rPr>
            </w:pPr>
          </w:p>
        </w:tc>
        <w:tc>
          <w:tcPr>
            <w:tcW w:w="2324" w:type="dxa"/>
            <w:vAlign w:val="center"/>
          </w:tcPr>
          <w:p w:rsidR="00F47DAA" w:rsidRPr="00E73EDA" w:rsidRDefault="00F47DAA" w:rsidP="008B7A22">
            <w:pPr>
              <w:rPr>
                <w:color w:val="000000"/>
                <w:sz w:val="22"/>
              </w:rPr>
            </w:pPr>
          </w:p>
        </w:tc>
        <w:tc>
          <w:tcPr>
            <w:tcW w:w="1928" w:type="dxa"/>
          </w:tcPr>
          <w:p w:rsidR="00F47DAA" w:rsidRPr="00E73EDA" w:rsidRDefault="00F47DAA" w:rsidP="008B7A22">
            <w:pPr>
              <w:spacing w:line="360" w:lineRule="auto"/>
              <w:rPr>
                <w:rFonts w:eastAsia="黑体"/>
                <w:sz w:val="24"/>
              </w:rPr>
            </w:pPr>
          </w:p>
        </w:tc>
        <w:tc>
          <w:tcPr>
            <w:tcW w:w="1928" w:type="dxa"/>
          </w:tcPr>
          <w:p w:rsidR="00F47DAA" w:rsidRPr="00E73EDA" w:rsidRDefault="00F47DAA" w:rsidP="008B7A22">
            <w:pPr>
              <w:spacing w:line="360" w:lineRule="auto"/>
              <w:rPr>
                <w:rFonts w:eastAsia="黑体"/>
                <w:sz w:val="24"/>
              </w:rPr>
            </w:pPr>
          </w:p>
        </w:tc>
      </w:tr>
    </w:tbl>
    <w:p w:rsidR="00F47DAA" w:rsidRPr="00304D01" w:rsidRDefault="00F47DAA" w:rsidP="00F47DAA">
      <w:pPr>
        <w:spacing w:line="360" w:lineRule="auto"/>
        <w:ind w:firstLineChars="200" w:firstLine="482"/>
        <w:rPr>
          <w:rFonts w:eastAsia="黑体"/>
          <w:b/>
          <w:sz w:val="24"/>
        </w:rPr>
      </w:pPr>
      <w:r w:rsidRPr="00304D01">
        <w:rPr>
          <w:rFonts w:eastAsia="黑体"/>
          <w:b/>
          <w:sz w:val="24"/>
        </w:rPr>
        <w:t>填写说明：</w:t>
      </w:r>
    </w:p>
    <w:p w:rsidR="00F47DAA" w:rsidRPr="00D3239F" w:rsidRDefault="00F47DAA" w:rsidP="00F47DAA">
      <w:pPr>
        <w:pStyle w:val="a4"/>
        <w:spacing w:line="360" w:lineRule="auto"/>
        <w:ind w:firstLineChars="0"/>
        <w:rPr>
          <w:rFonts w:ascii="Times New Roman" w:eastAsia="黑体" w:hAnsi="Times New Roman"/>
          <w:sz w:val="24"/>
        </w:rPr>
      </w:pPr>
      <w:r w:rsidRPr="00304D01">
        <w:rPr>
          <w:rFonts w:ascii="Times New Roman" w:eastAsia="黑体" w:hAnsi="Times New Roman" w:hint="eastAsia"/>
          <w:sz w:val="24"/>
        </w:rPr>
        <w:t xml:space="preserve">* </w:t>
      </w:r>
      <w:r w:rsidRPr="00D3239F">
        <w:rPr>
          <w:rFonts w:ascii="Times New Roman" w:eastAsia="黑体" w:hAnsi="Times New Roman"/>
          <w:sz w:val="24"/>
        </w:rPr>
        <w:t>只填写相应年度内</w:t>
      </w:r>
      <w:r>
        <w:rPr>
          <w:rFonts w:ascii="Times New Roman" w:eastAsia="黑体" w:hAnsi="Times New Roman" w:hint="eastAsia"/>
          <w:sz w:val="24"/>
        </w:rPr>
        <w:t>采购</w:t>
      </w:r>
      <w:r w:rsidRPr="00D3239F">
        <w:rPr>
          <w:rFonts w:ascii="Times New Roman" w:eastAsia="黑体" w:hAnsi="Times New Roman"/>
          <w:sz w:val="24"/>
        </w:rPr>
        <w:t>过的药品，未</w:t>
      </w:r>
      <w:r>
        <w:rPr>
          <w:rFonts w:ascii="Times New Roman" w:eastAsia="黑体" w:hAnsi="Times New Roman" w:hint="eastAsia"/>
          <w:sz w:val="24"/>
        </w:rPr>
        <w:t>采购</w:t>
      </w:r>
      <w:r w:rsidRPr="00D3239F">
        <w:rPr>
          <w:rFonts w:ascii="Times New Roman" w:eastAsia="黑体" w:hAnsi="Times New Roman"/>
          <w:sz w:val="24"/>
        </w:rPr>
        <w:t>药品不用填</w:t>
      </w:r>
      <w:r>
        <w:rPr>
          <w:rFonts w:ascii="Times New Roman" w:eastAsia="黑体" w:hAnsi="Times New Roman" w:hint="eastAsia"/>
          <w:sz w:val="24"/>
        </w:rPr>
        <w:t>。</w:t>
      </w:r>
    </w:p>
    <w:p w:rsidR="00F47DAA" w:rsidRPr="00D3239F" w:rsidRDefault="00F47DAA" w:rsidP="00F47DAA">
      <w:pPr>
        <w:pStyle w:val="a4"/>
        <w:spacing w:line="360" w:lineRule="auto"/>
        <w:ind w:firstLineChars="0"/>
        <w:rPr>
          <w:rFonts w:ascii="Times New Roman" w:eastAsia="黑体" w:hAnsi="Times New Roman"/>
          <w:sz w:val="24"/>
        </w:rPr>
      </w:pPr>
      <w:r>
        <w:rPr>
          <w:rFonts w:ascii="Times New Roman" w:eastAsia="黑体" w:hAnsi="Times New Roman" w:hint="eastAsia"/>
          <w:sz w:val="24"/>
        </w:rPr>
        <w:t>**</w:t>
      </w:r>
      <w:r>
        <w:rPr>
          <w:rFonts w:ascii="Times New Roman" w:eastAsia="黑体" w:hAnsi="Times New Roman"/>
          <w:sz w:val="24"/>
        </w:rPr>
        <w:t>同一</w:t>
      </w:r>
      <w:r w:rsidRPr="00D3239F">
        <w:rPr>
          <w:rFonts w:ascii="Times New Roman" w:eastAsia="黑体" w:hAnsi="Times New Roman"/>
          <w:sz w:val="24"/>
        </w:rPr>
        <w:t>通用名的药品</w:t>
      </w:r>
      <w:r>
        <w:rPr>
          <w:rFonts w:ascii="Times New Roman" w:eastAsia="黑体" w:hAnsi="Times New Roman" w:hint="eastAsia"/>
          <w:sz w:val="24"/>
        </w:rPr>
        <w:t>下</w:t>
      </w:r>
      <w:r w:rsidRPr="00D3239F">
        <w:rPr>
          <w:rFonts w:ascii="Times New Roman" w:eastAsia="黑体" w:hAnsi="Times New Roman"/>
          <w:sz w:val="24"/>
        </w:rPr>
        <w:t>不同规格</w:t>
      </w:r>
      <w:r>
        <w:rPr>
          <w:rFonts w:ascii="Times New Roman" w:eastAsia="黑体" w:hAnsi="Times New Roman" w:hint="eastAsia"/>
          <w:sz w:val="24"/>
        </w:rPr>
        <w:t>的</w:t>
      </w:r>
      <w:r w:rsidRPr="00D3239F">
        <w:rPr>
          <w:rFonts w:ascii="Times New Roman" w:eastAsia="黑体" w:hAnsi="Times New Roman"/>
          <w:sz w:val="24"/>
        </w:rPr>
        <w:t>合并在一起填写</w:t>
      </w:r>
      <w:r>
        <w:rPr>
          <w:rFonts w:ascii="Times New Roman" w:eastAsia="黑体" w:hAnsi="Times New Roman" w:hint="eastAsia"/>
          <w:sz w:val="24"/>
        </w:rPr>
        <w:t>，未列入的</w:t>
      </w:r>
      <w:r>
        <w:rPr>
          <w:rFonts w:ascii="Times New Roman" w:eastAsia="黑体" w:hAnsi="Times New Roman"/>
          <w:sz w:val="24"/>
        </w:rPr>
        <w:t>剂型</w:t>
      </w:r>
      <w:r>
        <w:rPr>
          <w:rFonts w:ascii="Times New Roman" w:eastAsia="黑体" w:hAnsi="Times New Roman" w:hint="eastAsia"/>
          <w:sz w:val="24"/>
        </w:rPr>
        <w:t>也</w:t>
      </w:r>
      <w:r>
        <w:rPr>
          <w:rFonts w:ascii="Times New Roman" w:eastAsia="黑体" w:hAnsi="Times New Roman"/>
          <w:sz w:val="24"/>
        </w:rPr>
        <w:t>合并到同一</w:t>
      </w:r>
      <w:r w:rsidRPr="00D3239F">
        <w:rPr>
          <w:rFonts w:ascii="Times New Roman" w:eastAsia="黑体" w:hAnsi="Times New Roman"/>
          <w:sz w:val="24"/>
        </w:rPr>
        <w:t>通用名下</w:t>
      </w:r>
      <w:r>
        <w:rPr>
          <w:rFonts w:ascii="Times New Roman" w:eastAsia="黑体" w:hAnsi="Times New Roman" w:hint="eastAsia"/>
          <w:sz w:val="24"/>
        </w:rPr>
        <w:t>；采购金额</w:t>
      </w:r>
      <w:r w:rsidRPr="00C54F51">
        <w:rPr>
          <w:rFonts w:ascii="Times New Roman" w:eastAsia="黑体" w:hAnsi="Times New Roman" w:hint="eastAsia"/>
          <w:sz w:val="24"/>
        </w:rPr>
        <w:t>包含下辖社区卫生服务站或村卫生室</w:t>
      </w:r>
      <w:r>
        <w:rPr>
          <w:rFonts w:ascii="Times New Roman" w:eastAsia="黑体" w:hAnsi="Times New Roman" w:hint="eastAsia"/>
          <w:sz w:val="24"/>
        </w:rPr>
        <w:t>药品采购情况。</w:t>
      </w:r>
    </w:p>
    <w:p w:rsidR="00F47DAA" w:rsidRPr="00D3239F" w:rsidDel="00304D01" w:rsidRDefault="00F47DAA" w:rsidP="00F47DAA">
      <w:pPr>
        <w:pStyle w:val="a4"/>
        <w:spacing w:line="360" w:lineRule="auto"/>
        <w:ind w:firstLineChars="0"/>
        <w:rPr>
          <w:rFonts w:ascii="Times New Roman" w:eastAsia="黑体" w:hAnsi="Times New Roman"/>
          <w:sz w:val="24"/>
        </w:rPr>
      </w:pPr>
      <w:r>
        <w:rPr>
          <w:rFonts w:ascii="Times New Roman" w:eastAsia="黑体" w:hAnsi="Times New Roman" w:hint="eastAsia"/>
          <w:sz w:val="24"/>
        </w:rPr>
        <w:t>***</w:t>
      </w:r>
      <w:r w:rsidRPr="00D3239F">
        <w:rPr>
          <w:rFonts w:ascii="Times New Roman" w:eastAsia="黑体" w:hAnsi="Times New Roman"/>
          <w:sz w:val="24"/>
        </w:rPr>
        <w:t>表中未列出的</w:t>
      </w:r>
      <w:r w:rsidRPr="00304D01">
        <w:rPr>
          <w:rFonts w:ascii="Times New Roman" w:eastAsia="黑体" w:hAnsi="Times New Roman" w:hint="eastAsia"/>
          <w:sz w:val="24"/>
        </w:rPr>
        <w:t>基药目录外常用高血压药品</w:t>
      </w:r>
      <w:r w:rsidRPr="00D3239F">
        <w:rPr>
          <w:rFonts w:ascii="Times New Roman" w:eastAsia="黑体" w:hAnsi="Times New Roman"/>
          <w:sz w:val="24"/>
        </w:rPr>
        <w:t>，</w:t>
      </w:r>
      <w:r>
        <w:rPr>
          <w:rFonts w:ascii="Times New Roman" w:eastAsia="黑体" w:hAnsi="Times New Roman" w:hint="eastAsia"/>
          <w:sz w:val="24"/>
        </w:rPr>
        <w:t>在预留</w:t>
      </w:r>
      <w:r w:rsidRPr="00D3239F">
        <w:rPr>
          <w:rFonts w:ascii="Times New Roman" w:eastAsia="黑体" w:hAnsi="Times New Roman"/>
          <w:sz w:val="24"/>
        </w:rPr>
        <w:t>空格中填写</w:t>
      </w:r>
      <w:r>
        <w:rPr>
          <w:rFonts w:ascii="Times New Roman" w:eastAsia="黑体" w:hAnsi="Times New Roman" w:hint="eastAsia"/>
          <w:sz w:val="24"/>
        </w:rPr>
        <w:t>。</w:t>
      </w:r>
    </w:p>
    <w:p w:rsidR="00F47DAA" w:rsidRPr="00D3239F" w:rsidRDefault="00F47DAA" w:rsidP="00F47DAA">
      <w:pPr>
        <w:pStyle w:val="a4"/>
        <w:spacing w:line="360" w:lineRule="auto"/>
        <w:ind w:firstLineChars="0"/>
        <w:rPr>
          <w:rFonts w:ascii="Times New Roman" w:eastAsia="黑体" w:hAnsi="Times New Roman"/>
          <w:sz w:val="24"/>
        </w:rPr>
      </w:pPr>
      <w:r w:rsidRPr="00D3239F">
        <w:rPr>
          <w:rFonts w:ascii="Times New Roman" w:eastAsia="黑体" w:hAnsi="Times New Roman"/>
          <w:sz w:val="24"/>
        </w:rPr>
        <w:br w:type="page"/>
      </w:r>
    </w:p>
    <w:p w:rsidR="00F47DAA" w:rsidRPr="00605E00" w:rsidRDefault="00F47DAA" w:rsidP="00F47DAA">
      <w:pPr>
        <w:spacing w:line="360" w:lineRule="auto"/>
        <w:ind w:firstLineChars="200" w:firstLine="482"/>
        <w:jc w:val="center"/>
        <w:rPr>
          <w:rFonts w:eastAsia="黑体"/>
          <w:b/>
          <w:sz w:val="24"/>
        </w:rPr>
      </w:pPr>
      <w:r w:rsidRPr="00605E00">
        <w:rPr>
          <w:rFonts w:eastAsia="黑体" w:hint="eastAsia"/>
          <w:b/>
          <w:sz w:val="24"/>
        </w:rPr>
        <w:lastRenderedPageBreak/>
        <w:t>表</w:t>
      </w:r>
      <w:r w:rsidRPr="00605E00">
        <w:rPr>
          <w:rFonts w:eastAsia="黑体" w:hint="eastAsia"/>
          <w:b/>
          <w:sz w:val="24"/>
        </w:rPr>
        <w:t xml:space="preserve">2  </w:t>
      </w:r>
      <w:r w:rsidRPr="00605E00">
        <w:rPr>
          <w:rFonts w:eastAsia="黑体"/>
          <w:b/>
          <w:sz w:val="24"/>
        </w:rPr>
        <w:t>糖尿病</w:t>
      </w:r>
      <w:r>
        <w:rPr>
          <w:rFonts w:eastAsia="黑体" w:hint="eastAsia"/>
          <w:b/>
          <w:sz w:val="24"/>
        </w:rPr>
        <w:t>药品采购</w:t>
      </w:r>
      <w:r w:rsidRPr="00605E00">
        <w:rPr>
          <w:rFonts w:eastAsia="黑体" w:hint="eastAsia"/>
          <w:b/>
          <w:sz w:val="24"/>
        </w:rPr>
        <w:t>额统计表</w:t>
      </w:r>
    </w:p>
    <w:tbl>
      <w:tblPr>
        <w:tblW w:w="8448" w:type="dxa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2324"/>
        <w:gridCol w:w="1928"/>
        <w:gridCol w:w="1928"/>
      </w:tblGrid>
      <w:tr w:rsidR="00F47DAA" w:rsidTr="008B7A22">
        <w:tc>
          <w:tcPr>
            <w:tcW w:w="2268" w:type="dxa"/>
          </w:tcPr>
          <w:p w:rsidR="00F47DAA" w:rsidRPr="00E73EDA" w:rsidRDefault="00F47DAA" w:rsidP="008B7A22">
            <w:pPr>
              <w:spacing w:line="360" w:lineRule="auto"/>
              <w:rPr>
                <w:rFonts w:eastAsia="黑体"/>
                <w:sz w:val="24"/>
              </w:rPr>
            </w:pPr>
            <w:r w:rsidRPr="00E73EDA">
              <w:rPr>
                <w:rFonts w:eastAsia="黑体" w:hint="eastAsia"/>
                <w:sz w:val="24"/>
              </w:rPr>
              <w:t>药品</w:t>
            </w:r>
            <w:r>
              <w:rPr>
                <w:rFonts w:eastAsia="黑体" w:hint="eastAsia"/>
                <w:sz w:val="24"/>
              </w:rPr>
              <w:t>*</w:t>
            </w:r>
          </w:p>
        </w:tc>
        <w:tc>
          <w:tcPr>
            <w:tcW w:w="2324" w:type="dxa"/>
          </w:tcPr>
          <w:p w:rsidR="00F47DAA" w:rsidRPr="00E73EDA" w:rsidRDefault="00F47DAA" w:rsidP="008B7A22">
            <w:pPr>
              <w:spacing w:line="360" w:lineRule="auto"/>
              <w:rPr>
                <w:rFonts w:eastAsia="黑体"/>
                <w:sz w:val="24"/>
              </w:rPr>
            </w:pPr>
            <w:r w:rsidRPr="00E73EDA">
              <w:rPr>
                <w:rFonts w:eastAsia="黑体" w:hint="eastAsia"/>
                <w:sz w:val="24"/>
              </w:rPr>
              <w:t>剂型</w:t>
            </w:r>
          </w:p>
        </w:tc>
        <w:tc>
          <w:tcPr>
            <w:tcW w:w="1928" w:type="dxa"/>
          </w:tcPr>
          <w:p w:rsidR="00F47DAA" w:rsidRPr="00E73EDA" w:rsidRDefault="00F47DAA" w:rsidP="008B7A22">
            <w:pPr>
              <w:spacing w:line="360" w:lineRule="auto"/>
              <w:rPr>
                <w:rFonts w:eastAsia="黑体"/>
                <w:sz w:val="24"/>
              </w:rPr>
            </w:pPr>
            <w:r w:rsidRPr="00E73EDA">
              <w:rPr>
                <w:rFonts w:eastAsia="黑体" w:hint="eastAsia"/>
                <w:sz w:val="24"/>
              </w:rPr>
              <w:t>2015</w:t>
            </w:r>
            <w:r w:rsidRPr="00E73EDA">
              <w:rPr>
                <w:rFonts w:eastAsia="黑体" w:hint="eastAsia"/>
                <w:sz w:val="24"/>
              </w:rPr>
              <w:t>年</w:t>
            </w:r>
            <w:r>
              <w:rPr>
                <w:rFonts w:eastAsia="黑体" w:hint="eastAsia"/>
                <w:sz w:val="24"/>
              </w:rPr>
              <w:t>采购额</w:t>
            </w:r>
          </w:p>
          <w:p w:rsidR="00F47DAA" w:rsidRPr="00E73EDA" w:rsidRDefault="00F47DAA" w:rsidP="008B7A22">
            <w:pPr>
              <w:spacing w:line="360" w:lineRule="auto"/>
              <w:rPr>
                <w:rFonts w:eastAsia="黑体"/>
                <w:sz w:val="24"/>
              </w:rPr>
            </w:pPr>
            <w:r w:rsidRPr="00E73EDA">
              <w:rPr>
                <w:rFonts w:eastAsia="黑体" w:hint="eastAsia"/>
                <w:sz w:val="24"/>
              </w:rPr>
              <w:t>（单位：元）</w:t>
            </w:r>
            <w:r>
              <w:rPr>
                <w:rFonts w:eastAsia="黑体" w:hint="eastAsia"/>
                <w:sz w:val="24"/>
              </w:rPr>
              <w:t>**</w:t>
            </w:r>
          </w:p>
        </w:tc>
        <w:tc>
          <w:tcPr>
            <w:tcW w:w="1928" w:type="dxa"/>
          </w:tcPr>
          <w:p w:rsidR="00F47DAA" w:rsidRPr="00E73EDA" w:rsidRDefault="00F47DAA" w:rsidP="008B7A22">
            <w:pPr>
              <w:spacing w:line="360" w:lineRule="auto"/>
              <w:rPr>
                <w:rFonts w:eastAsia="黑体"/>
                <w:sz w:val="24"/>
              </w:rPr>
            </w:pPr>
            <w:r w:rsidRPr="00E73EDA">
              <w:rPr>
                <w:rFonts w:eastAsia="黑体" w:hint="eastAsia"/>
                <w:sz w:val="24"/>
              </w:rPr>
              <w:t>2016</w:t>
            </w:r>
            <w:r w:rsidRPr="00E73EDA">
              <w:rPr>
                <w:rFonts w:eastAsia="黑体" w:hint="eastAsia"/>
                <w:sz w:val="24"/>
              </w:rPr>
              <w:t>年</w:t>
            </w:r>
            <w:r>
              <w:rPr>
                <w:rFonts w:eastAsia="黑体" w:hint="eastAsia"/>
                <w:sz w:val="24"/>
              </w:rPr>
              <w:t>采购额</w:t>
            </w:r>
          </w:p>
          <w:p w:rsidR="00F47DAA" w:rsidRPr="00E73EDA" w:rsidRDefault="00F47DAA" w:rsidP="008B7A22">
            <w:pPr>
              <w:spacing w:line="360" w:lineRule="auto"/>
              <w:rPr>
                <w:rFonts w:eastAsia="黑体"/>
                <w:sz w:val="24"/>
              </w:rPr>
            </w:pPr>
            <w:r w:rsidRPr="00E73EDA">
              <w:rPr>
                <w:rFonts w:eastAsia="黑体" w:hint="eastAsia"/>
                <w:sz w:val="24"/>
              </w:rPr>
              <w:t>（单位：元）</w:t>
            </w:r>
            <w:r>
              <w:rPr>
                <w:rFonts w:eastAsia="黑体" w:hint="eastAsia"/>
                <w:sz w:val="24"/>
              </w:rPr>
              <w:t>**</w:t>
            </w:r>
          </w:p>
        </w:tc>
      </w:tr>
      <w:tr w:rsidR="00F47DAA" w:rsidTr="008B7A22">
        <w:tc>
          <w:tcPr>
            <w:tcW w:w="2268" w:type="dxa"/>
            <w:vAlign w:val="center"/>
          </w:tcPr>
          <w:p w:rsidR="00F47DAA" w:rsidRPr="00E73EDA" w:rsidRDefault="00F47DAA" w:rsidP="008B7A22">
            <w:pPr>
              <w:widowControl/>
              <w:jc w:val="left"/>
              <w:rPr>
                <w:color w:val="000000"/>
                <w:sz w:val="22"/>
              </w:rPr>
            </w:pPr>
            <w:r w:rsidRPr="00E73EDA">
              <w:rPr>
                <w:rFonts w:hint="eastAsia"/>
                <w:color w:val="000000"/>
                <w:sz w:val="22"/>
              </w:rPr>
              <w:t>胰岛素</w:t>
            </w:r>
          </w:p>
        </w:tc>
        <w:tc>
          <w:tcPr>
            <w:tcW w:w="2324" w:type="dxa"/>
            <w:vAlign w:val="center"/>
          </w:tcPr>
          <w:p w:rsidR="00F47DAA" w:rsidRPr="00E73EDA" w:rsidRDefault="00F47DAA" w:rsidP="008B7A22">
            <w:pPr>
              <w:rPr>
                <w:color w:val="000000"/>
                <w:sz w:val="22"/>
              </w:rPr>
            </w:pPr>
            <w:r w:rsidRPr="00E73EDA">
              <w:rPr>
                <w:rFonts w:hint="eastAsia"/>
                <w:color w:val="000000"/>
                <w:sz w:val="22"/>
              </w:rPr>
              <w:t>注射剂</w:t>
            </w:r>
          </w:p>
        </w:tc>
        <w:tc>
          <w:tcPr>
            <w:tcW w:w="1928" w:type="dxa"/>
          </w:tcPr>
          <w:p w:rsidR="00F47DAA" w:rsidRPr="00E73EDA" w:rsidRDefault="00F47DAA" w:rsidP="008B7A22">
            <w:pPr>
              <w:spacing w:line="360" w:lineRule="auto"/>
              <w:rPr>
                <w:rFonts w:eastAsia="黑体"/>
                <w:sz w:val="24"/>
              </w:rPr>
            </w:pPr>
          </w:p>
        </w:tc>
        <w:tc>
          <w:tcPr>
            <w:tcW w:w="1928" w:type="dxa"/>
          </w:tcPr>
          <w:p w:rsidR="00F47DAA" w:rsidRPr="00E73EDA" w:rsidRDefault="00F47DAA" w:rsidP="008B7A22">
            <w:pPr>
              <w:spacing w:line="360" w:lineRule="auto"/>
              <w:rPr>
                <w:rFonts w:eastAsia="黑体"/>
                <w:sz w:val="24"/>
              </w:rPr>
            </w:pPr>
          </w:p>
        </w:tc>
      </w:tr>
      <w:tr w:rsidR="00F47DAA" w:rsidTr="008B7A22">
        <w:tc>
          <w:tcPr>
            <w:tcW w:w="2268" w:type="dxa"/>
            <w:vAlign w:val="center"/>
          </w:tcPr>
          <w:p w:rsidR="00F47DAA" w:rsidRPr="00E73EDA" w:rsidRDefault="00F47DAA" w:rsidP="008B7A22">
            <w:pPr>
              <w:rPr>
                <w:color w:val="000000"/>
                <w:sz w:val="22"/>
              </w:rPr>
            </w:pPr>
            <w:r w:rsidRPr="00E73EDA">
              <w:rPr>
                <w:rFonts w:hint="eastAsia"/>
                <w:color w:val="000000"/>
                <w:sz w:val="22"/>
              </w:rPr>
              <w:t>二甲双</w:t>
            </w:r>
            <w:proofErr w:type="gramStart"/>
            <w:r w:rsidRPr="00E73EDA">
              <w:rPr>
                <w:rFonts w:hint="eastAsia"/>
                <w:color w:val="000000"/>
                <w:sz w:val="22"/>
              </w:rPr>
              <w:t>胍</w:t>
            </w:r>
            <w:proofErr w:type="gramEnd"/>
          </w:p>
        </w:tc>
        <w:tc>
          <w:tcPr>
            <w:tcW w:w="2324" w:type="dxa"/>
            <w:vAlign w:val="center"/>
          </w:tcPr>
          <w:p w:rsidR="00F47DAA" w:rsidRPr="00E73EDA" w:rsidRDefault="00F47DAA" w:rsidP="008B7A22">
            <w:pPr>
              <w:rPr>
                <w:color w:val="000000"/>
                <w:sz w:val="22"/>
              </w:rPr>
            </w:pPr>
            <w:r w:rsidRPr="00E73EDA">
              <w:rPr>
                <w:rFonts w:hint="eastAsia"/>
                <w:color w:val="000000"/>
                <w:sz w:val="22"/>
              </w:rPr>
              <w:t>口服常释剂型</w:t>
            </w:r>
          </w:p>
        </w:tc>
        <w:tc>
          <w:tcPr>
            <w:tcW w:w="1928" w:type="dxa"/>
          </w:tcPr>
          <w:p w:rsidR="00F47DAA" w:rsidRPr="00E73EDA" w:rsidRDefault="00F47DAA" w:rsidP="008B7A22">
            <w:pPr>
              <w:spacing w:line="360" w:lineRule="auto"/>
              <w:rPr>
                <w:rFonts w:eastAsia="黑体"/>
                <w:sz w:val="24"/>
              </w:rPr>
            </w:pPr>
          </w:p>
        </w:tc>
        <w:tc>
          <w:tcPr>
            <w:tcW w:w="1928" w:type="dxa"/>
          </w:tcPr>
          <w:p w:rsidR="00F47DAA" w:rsidRPr="00E73EDA" w:rsidRDefault="00F47DAA" w:rsidP="008B7A22">
            <w:pPr>
              <w:spacing w:line="360" w:lineRule="auto"/>
              <w:rPr>
                <w:rFonts w:eastAsia="黑体"/>
                <w:sz w:val="24"/>
              </w:rPr>
            </w:pPr>
          </w:p>
        </w:tc>
      </w:tr>
      <w:tr w:rsidR="00F47DAA" w:rsidTr="008B7A22">
        <w:tc>
          <w:tcPr>
            <w:tcW w:w="2268" w:type="dxa"/>
            <w:vAlign w:val="center"/>
          </w:tcPr>
          <w:p w:rsidR="00F47DAA" w:rsidRPr="00E73EDA" w:rsidRDefault="00F47DAA" w:rsidP="008B7A22">
            <w:pPr>
              <w:rPr>
                <w:color w:val="000000"/>
                <w:sz w:val="22"/>
              </w:rPr>
            </w:pPr>
            <w:r w:rsidRPr="00E73EDA">
              <w:rPr>
                <w:rFonts w:hint="eastAsia"/>
                <w:color w:val="000000"/>
                <w:sz w:val="22"/>
              </w:rPr>
              <w:t>格列本</w:t>
            </w:r>
            <w:proofErr w:type="gramStart"/>
            <w:r w:rsidRPr="00E73EDA">
              <w:rPr>
                <w:rFonts w:hint="eastAsia"/>
                <w:color w:val="000000"/>
                <w:sz w:val="22"/>
              </w:rPr>
              <w:t>脲</w:t>
            </w:r>
            <w:proofErr w:type="gramEnd"/>
          </w:p>
        </w:tc>
        <w:tc>
          <w:tcPr>
            <w:tcW w:w="2324" w:type="dxa"/>
            <w:vAlign w:val="center"/>
          </w:tcPr>
          <w:p w:rsidR="00F47DAA" w:rsidRPr="00E73EDA" w:rsidRDefault="00F47DAA" w:rsidP="008B7A22">
            <w:pPr>
              <w:rPr>
                <w:color w:val="000000"/>
                <w:sz w:val="22"/>
              </w:rPr>
            </w:pPr>
            <w:r w:rsidRPr="00E73EDA">
              <w:rPr>
                <w:rFonts w:hint="eastAsia"/>
                <w:color w:val="000000"/>
                <w:sz w:val="22"/>
              </w:rPr>
              <w:t>口服常释剂型</w:t>
            </w:r>
          </w:p>
        </w:tc>
        <w:tc>
          <w:tcPr>
            <w:tcW w:w="1928" w:type="dxa"/>
          </w:tcPr>
          <w:p w:rsidR="00F47DAA" w:rsidRPr="00E73EDA" w:rsidRDefault="00F47DAA" w:rsidP="008B7A22">
            <w:pPr>
              <w:spacing w:line="360" w:lineRule="auto"/>
              <w:rPr>
                <w:rFonts w:eastAsia="黑体"/>
                <w:sz w:val="24"/>
              </w:rPr>
            </w:pPr>
          </w:p>
        </w:tc>
        <w:tc>
          <w:tcPr>
            <w:tcW w:w="1928" w:type="dxa"/>
          </w:tcPr>
          <w:p w:rsidR="00F47DAA" w:rsidRPr="00E73EDA" w:rsidRDefault="00F47DAA" w:rsidP="008B7A22">
            <w:pPr>
              <w:spacing w:line="360" w:lineRule="auto"/>
              <w:rPr>
                <w:rFonts w:eastAsia="黑体"/>
                <w:sz w:val="24"/>
              </w:rPr>
            </w:pPr>
          </w:p>
        </w:tc>
      </w:tr>
      <w:tr w:rsidR="00F47DAA" w:rsidTr="008B7A22">
        <w:tc>
          <w:tcPr>
            <w:tcW w:w="2268" w:type="dxa"/>
            <w:vAlign w:val="center"/>
          </w:tcPr>
          <w:p w:rsidR="00F47DAA" w:rsidRPr="00E73EDA" w:rsidRDefault="00F47DAA" w:rsidP="008B7A22">
            <w:pPr>
              <w:rPr>
                <w:color w:val="000000"/>
                <w:sz w:val="22"/>
              </w:rPr>
            </w:pPr>
            <w:r w:rsidRPr="00E73EDA">
              <w:rPr>
                <w:rFonts w:hint="eastAsia"/>
                <w:color w:val="000000"/>
                <w:sz w:val="22"/>
              </w:rPr>
              <w:t>格列</w:t>
            </w:r>
            <w:proofErr w:type="gramStart"/>
            <w:r w:rsidRPr="00E73EDA">
              <w:rPr>
                <w:rFonts w:hint="eastAsia"/>
                <w:color w:val="000000"/>
                <w:sz w:val="22"/>
              </w:rPr>
              <w:t>吡嗪</w:t>
            </w:r>
            <w:proofErr w:type="gramEnd"/>
          </w:p>
        </w:tc>
        <w:tc>
          <w:tcPr>
            <w:tcW w:w="2324" w:type="dxa"/>
            <w:vAlign w:val="center"/>
          </w:tcPr>
          <w:p w:rsidR="00F47DAA" w:rsidRPr="00E73EDA" w:rsidRDefault="00F47DAA" w:rsidP="008B7A22">
            <w:pPr>
              <w:rPr>
                <w:color w:val="000000"/>
                <w:sz w:val="22"/>
              </w:rPr>
            </w:pPr>
            <w:r w:rsidRPr="00E73EDA">
              <w:rPr>
                <w:rFonts w:hint="eastAsia"/>
                <w:color w:val="000000"/>
                <w:sz w:val="22"/>
              </w:rPr>
              <w:t>口服常释剂型</w:t>
            </w:r>
          </w:p>
        </w:tc>
        <w:tc>
          <w:tcPr>
            <w:tcW w:w="1928" w:type="dxa"/>
          </w:tcPr>
          <w:p w:rsidR="00F47DAA" w:rsidRPr="00E73EDA" w:rsidRDefault="00F47DAA" w:rsidP="008B7A22">
            <w:pPr>
              <w:spacing w:line="360" w:lineRule="auto"/>
              <w:rPr>
                <w:rFonts w:eastAsia="黑体"/>
                <w:sz w:val="24"/>
              </w:rPr>
            </w:pPr>
          </w:p>
        </w:tc>
        <w:tc>
          <w:tcPr>
            <w:tcW w:w="1928" w:type="dxa"/>
          </w:tcPr>
          <w:p w:rsidR="00F47DAA" w:rsidRPr="00E73EDA" w:rsidRDefault="00F47DAA" w:rsidP="008B7A22">
            <w:pPr>
              <w:spacing w:line="360" w:lineRule="auto"/>
              <w:rPr>
                <w:rFonts w:eastAsia="黑体"/>
                <w:sz w:val="24"/>
              </w:rPr>
            </w:pPr>
          </w:p>
        </w:tc>
      </w:tr>
      <w:tr w:rsidR="00F47DAA" w:rsidTr="008B7A22">
        <w:tc>
          <w:tcPr>
            <w:tcW w:w="2268" w:type="dxa"/>
            <w:vAlign w:val="center"/>
          </w:tcPr>
          <w:p w:rsidR="00F47DAA" w:rsidRPr="00E73EDA" w:rsidRDefault="00F47DAA" w:rsidP="008B7A22">
            <w:pPr>
              <w:rPr>
                <w:color w:val="000000"/>
                <w:sz w:val="22"/>
              </w:rPr>
            </w:pPr>
            <w:r w:rsidRPr="00E73EDA">
              <w:rPr>
                <w:rFonts w:hint="eastAsia"/>
                <w:color w:val="000000"/>
                <w:sz w:val="22"/>
              </w:rPr>
              <w:t>阿</w:t>
            </w:r>
            <w:proofErr w:type="gramStart"/>
            <w:r w:rsidRPr="00E73EDA">
              <w:rPr>
                <w:rFonts w:hint="eastAsia"/>
                <w:color w:val="000000"/>
                <w:sz w:val="22"/>
              </w:rPr>
              <w:t>卡波糖</w:t>
            </w:r>
            <w:proofErr w:type="gramEnd"/>
          </w:p>
        </w:tc>
        <w:tc>
          <w:tcPr>
            <w:tcW w:w="2324" w:type="dxa"/>
            <w:vAlign w:val="center"/>
          </w:tcPr>
          <w:p w:rsidR="00F47DAA" w:rsidRPr="00E73EDA" w:rsidRDefault="00F47DAA" w:rsidP="008B7A22">
            <w:pPr>
              <w:rPr>
                <w:color w:val="000000"/>
                <w:sz w:val="22"/>
              </w:rPr>
            </w:pPr>
            <w:r w:rsidRPr="00E73EDA">
              <w:rPr>
                <w:rFonts w:hint="eastAsia"/>
                <w:color w:val="000000"/>
                <w:sz w:val="22"/>
              </w:rPr>
              <w:t>口服常释剂型</w:t>
            </w:r>
          </w:p>
        </w:tc>
        <w:tc>
          <w:tcPr>
            <w:tcW w:w="1928" w:type="dxa"/>
          </w:tcPr>
          <w:p w:rsidR="00F47DAA" w:rsidRPr="00E73EDA" w:rsidRDefault="00F47DAA" w:rsidP="008B7A22">
            <w:pPr>
              <w:spacing w:line="360" w:lineRule="auto"/>
              <w:rPr>
                <w:rFonts w:eastAsia="黑体"/>
                <w:sz w:val="24"/>
              </w:rPr>
            </w:pPr>
          </w:p>
        </w:tc>
        <w:tc>
          <w:tcPr>
            <w:tcW w:w="1928" w:type="dxa"/>
          </w:tcPr>
          <w:p w:rsidR="00F47DAA" w:rsidRPr="00E73EDA" w:rsidRDefault="00F47DAA" w:rsidP="008B7A22">
            <w:pPr>
              <w:spacing w:line="360" w:lineRule="auto"/>
              <w:rPr>
                <w:rFonts w:eastAsia="黑体"/>
                <w:sz w:val="24"/>
              </w:rPr>
            </w:pPr>
          </w:p>
        </w:tc>
      </w:tr>
      <w:tr w:rsidR="00F47DAA" w:rsidTr="008B7A22">
        <w:tc>
          <w:tcPr>
            <w:tcW w:w="2268" w:type="dxa"/>
            <w:vAlign w:val="center"/>
          </w:tcPr>
          <w:p w:rsidR="00F47DAA" w:rsidRPr="00E73EDA" w:rsidRDefault="00F47DAA" w:rsidP="008B7A22">
            <w:pPr>
              <w:rPr>
                <w:color w:val="000000"/>
                <w:sz w:val="22"/>
              </w:rPr>
            </w:pPr>
            <w:r w:rsidRPr="00E73EDA">
              <w:rPr>
                <w:rFonts w:hint="eastAsia"/>
                <w:color w:val="000000"/>
                <w:sz w:val="22"/>
              </w:rPr>
              <w:t>格列</w:t>
            </w:r>
            <w:proofErr w:type="gramStart"/>
            <w:r w:rsidRPr="00E73EDA">
              <w:rPr>
                <w:rFonts w:hint="eastAsia"/>
                <w:color w:val="000000"/>
                <w:sz w:val="22"/>
              </w:rPr>
              <w:t>喹</w:t>
            </w:r>
            <w:proofErr w:type="gramEnd"/>
            <w:r w:rsidRPr="00E73EDA">
              <w:rPr>
                <w:rFonts w:hint="eastAsia"/>
                <w:color w:val="000000"/>
                <w:sz w:val="22"/>
              </w:rPr>
              <w:t>酮</w:t>
            </w:r>
          </w:p>
        </w:tc>
        <w:tc>
          <w:tcPr>
            <w:tcW w:w="2324" w:type="dxa"/>
            <w:vAlign w:val="center"/>
          </w:tcPr>
          <w:p w:rsidR="00F47DAA" w:rsidRPr="00E73EDA" w:rsidRDefault="00F47DAA" w:rsidP="008B7A22">
            <w:pPr>
              <w:rPr>
                <w:color w:val="000000"/>
                <w:sz w:val="22"/>
              </w:rPr>
            </w:pPr>
            <w:r w:rsidRPr="00E73EDA">
              <w:rPr>
                <w:rFonts w:hint="eastAsia"/>
                <w:color w:val="000000"/>
                <w:sz w:val="22"/>
              </w:rPr>
              <w:t>口服常释剂型</w:t>
            </w:r>
          </w:p>
        </w:tc>
        <w:tc>
          <w:tcPr>
            <w:tcW w:w="1928" w:type="dxa"/>
          </w:tcPr>
          <w:p w:rsidR="00F47DAA" w:rsidRPr="00E73EDA" w:rsidRDefault="00F47DAA" w:rsidP="008B7A22">
            <w:pPr>
              <w:spacing w:line="360" w:lineRule="auto"/>
              <w:rPr>
                <w:rFonts w:eastAsia="黑体"/>
                <w:sz w:val="24"/>
              </w:rPr>
            </w:pPr>
          </w:p>
        </w:tc>
        <w:tc>
          <w:tcPr>
            <w:tcW w:w="1928" w:type="dxa"/>
          </w:tcPr>
          <w:p w:rsidR="00F47DAA" w:rsidRPr="00E73EDA" w:rsidRDefault="00F47DAA" w:rsidP="008B7A22">
            <w:pPr>
              <w:spacing w:line="360" w:lineRule="auto"/>
              <w:rPr>
                <w:rFonts w:eastAsia="黑体"/>
                <w:sz w:val="24"/>
              </w:rPr>
            </w:pPr>
          </w:p>
        </w:tc>
      </w:tr>
      <w:tr w:rsidR="00F47DAA" w:rsidTr="008B7A22">
        <w:tc>
          <w:tcPr>
            <w:tcW w:w="2268" w:type="dxa"/>
            <w:vAlign w:val="center"/>
          </w:tcPr>
          <w:p w:rsidR="00F47DAA" w:rsidRPr="00E73EDA" w:rsidRDefault="00F47DAA" w:rsidP="008B7A22">
            <w:pPr>
              <w:rPr>
                <w:color w:val="000000"/>
                <w:sz w:val="22"/>
              </w:rPr>
            </w:pPr>
            <w:r w:rsidRPr="00E73EDA">
              <w:rPr>
                <w:rFonts w:hint="eastAsia"/>
                <w:color w:val="000000"/>
                <w:sz w:val="22"/>
              </w:rPr>
              <w:t>罗格列酮</w:t>
            </w:r>
          </w:p>
        </w:tc>
        <w:tc>
          <w:tcPr>
            <w:tcW w:w="2324" w:type="dxa"/>
            <w:vAlign w:val="center"/>
          </w:tcPr>
          <w:p w:rsidR="00F47DAA" w:rsidRPr="00E73EDA" w:rsidRDefault="00F47DAA" w:rsidP="008B7A22">
            <w:pPr>
              <w:rPr>
                <w:color w:val="000000"/>
                <w:sz w:val="22"/>
              </w:rPr>
            </w:pPr>
            <w:r w:rsidRPr="00E73EDA">
              <w:rPr>
                <w:rFonts w:hint="eastAsia"/>
                <w:color w:val="000000"/>
                <w:sz w:val="22"/>
              </w:rPr>
              <w:t>口服常释剂型</w:t>
            </w:r>
          </w:p>
        </w:tc>
        <w:tc>
          <w:tcPr>
            <w:tcW w:w="1928" w:type="dxa"/>
          </w:tcPr>
          <w:p w:rsidR="00F47DAA" w:rsidRPr="00E73EDA" w:rsidRDefault="00F47DAA" w:rsidP="008B7A22">
            <w:pPr>
              <w:spacing w:line="360" w:lineRule="auto"/>
              <w:rPr>
                <w:rFonts w:eastAsia="黑体"/>
                <w:sz w:val="24"/>
              </w:rPr>
            </w:pPr>
          </w:p>
        </w:tc>
        <w:tc>
          <w:tcPr>
            <w:tcW w:w="1928" w:type="dxa"/>
          </w:tcPr>
          <w:p w:rsidR="00F47DAA" w:rsidRPr="00E73EDA" w:rsidRDefault="00F47DAA" w:rsidP="008B7A22">
            <w:pPr>
              <w:spacing w:line="360" w:lineRule="auto"/>
              <w:rPr>
                <w:rFonts w:eastAsia="黑体"/>
                <w:sz w:val="24"/>
              </w:rPr>
            </w:pPr>
          </w:p>
        </w:tc>
      </w:tr>
      <w:tr w:rsidR="00F47DAA" w:rsidTr="008B7A22">
        <w:tc>
          <w:tcPr>
            <w:tcW w:w="2268" w:type="dxa"/>
            <w:vAlign w:val="center"/>
          </w:tcPr>
          <w:p w:rsidR="00F47DAA" w:rsidRPr="00E73EDA" w:rsidRDefault="00F47DAA" w:rsidP="008B7A22">
            <w:pPr>
              <w:rPr>
                <w:rFonts w:ascii="宋体" w:hAnsi="宋体" w:cs="宋体"/>
                <w:color w:val="000000"/>
                <w:sz w:val="22"/>
              </w:rPr>
            </w:pPr>
            <w:r w:rsidRPr="00E73EDA">
              <w:rPr>
                <w:rFonts w:hint="eastAsia"/>
                <w:color w:val="000000"/>
                <w:sz w:val="22"/>
              </w:rPr>
              <w:t>格列美</w:t>
            </w:r>
            <w:proofErr w:type="gramStart"/>
            <w:r w:rsidRPr="00E73EDA">
              <w:rPr>
                <w:rFonts w:hint="eastAsia"/>
                <w:color w:val="000000"/>
                <w:sz w:val="22"/>
              </w:rPr>
              <w:t>脲</w:t>
            </w:r>
            <w:proofErr w:type="gramEnd"/>
          </w:p>
        </w:tc>
        <w:tc>
          <w:tcPr>
            <w:tcW w:w="2324" w:type="dxa"/>
            <w:vAlign w:val="center"/>
          </w:tcPr>
          <w:p w:rsidR="00F47DAA" w:rsidRPr="00E73EDA" w:rsidRDefault="00F47DAA" w:rsidP="008B7A22">
            <w:pPr>
              <w:rPr>
                <w:color w:val="000000"/>
                <w:sz w:val="22"/>
              </w:rPr>
            </w:pPr>
            <w:r w:rsidRPr="00E73EDA">
              <w:rPr>
                <w:rFonts w:hint="eastAsia"/>
                <w:color w:val="000000"/>
                <w:sz w:val="22"/>
              </w:rPr>
              <w:t>口服常释剂型</w:t>
            </w:r>
          </w:p>
        </w:tc>
        <w:tc>
          <w:tcPr>
            <w:tcW w:w="1928" w:type="dxa"/>
          </w:tcPr>
          <w:p w:rsidR="00F47DAA" w:rsidRPr="00E73EDA" w:rsidRDefault="00F47DAA" w:rsidP="008B7A22">
            <w:pPr>
              <w:spacing w:line="360" w:lineRule="auto"/>
              <w:rPr>
                <w:rFonts w:eastAsia="黑体"/>
                <w:sz w:val="24"/>
              </w:rPr>
            </w:pPr>
          </w:p>
        </w:tc>
        <w:tc>
          <w:tcPr>
            <w:tcW w:w="1928" w:type="dxa"/>
          </w:tcPr>
          <w:p w:rsidR="00F47DAA" w:rsidRPr="00E73EDA" w:rsidRDefault="00F47DAA" w:rsidP="008B7A22">
            <w:pPr>
              <w:spacing w:line="360" w:lineRule="auto"/>
              <w:rPr>
                <w:rFonts w:eastAsia="黑体"/>
                <w:sz w:val="24"/>
              </w:rPr>
            </w:pPr>
          </w:p>
        </w:tc>
      </w:tr>
      <w:tr w:rsidR="00F47DAA" w:rsidTr="008B7A22">
        <w:tc>
          <w:tcPr>
            <w:tcW w:w="2268" w:type="dxa"/>
            <w:vAlign w:val="center"/>
          </w:tcPr>
          <w:p w:rsidR="00F47DAA" w:rsidRPr="00E73EDA" w:rsidRDefault="00F47DAA" w:rsidP="008B7A22">
            <w:pPr>
              <w:rPr>
                <w:color w:val="000000"/>
                <w:sz w:val="22"/>
              </w:rPr>
            </w:pPr>
            <w:r w:rsidRPr="00E73EDA">
              <w:rPr>
                <w:rFonts w:hint="eastAsia"/>
                <w:color w:val="000000"/>
                <w:sz w:val="22"/>
              </w:rPr>
              <w:t>格列齐特</w:t>
            </w:r>
          </w:p>
        </w:tc>
        <w:tc>
          <w:tcPr>
            <w:tcW w:w="2324" w:type="dxa"/>
            <w:vAlign w:val="center"/>
          </w:tcPr>
          <w:p w:rsidR="00F47DAA" w:rsidRPr="00E73EDA" w:rsidRDefault="00F47DAA" w:rsidP="008B7A22">
            <w:pPr>
              <w:rPr>
                <w:color w:val="000000"/>
                <w:sz w:val="22"/>
              </w:rPr>
            </w:pPr>
            <w:r w:rsidRPr="00E73EDA">
              <w:rPr>
                <w:rFonts w:hint="eastAsia"/>
                <w:color w:val="000000"/>
                <w:sz w:val="22"/>
              </w:rPr>
              <w:t>口服常释剂型</w:t>
            </w:r>
          </w:p>
        </w:tc>
        <w:tc>
          <w:tcPr>
            <w:tcW w:w="1928" w:type="dxa"/>
          </w:tcPr>
          <w:p w:rsidR="00F47DAA" w:rsidRPr="00E73EDA" w:rsidRDefault="00F47DAA" w:rsidP="008B7A22">
            <w:pPr>
              <w:spacing w:line="360" w:lineRule="auto"/>
              <w:rPr>
                <w:rFonts w:eastAsia="黑体"/>
                <w:sz w:val="24"/>
              </w:rPr>
            </w:pPr>
          </w:p>
        </w:tc>
        <w:tc>
          <w:tcPr>
            <w:tcW w:w="1928" w:type="dxa"/>
          </w:tcPr>
          <w:p w:rsidR="00F47DAA" w:rsidRPr="00E73EDA" w:rsidRDefault="00F47DAA" w:rsidP="008B7A22">
            <w:pPr>
              <w:spacing w:line="360" w:lineRule="auto"/>
              <w:rPr>
                <w:rFonts w:eastAsia="黑体"/>
                <w:sz w:val="24"/>
              </w:rPr>
            </w:pPr>
          </w:p>
        </w:tc>
      </w:tr>
      <w:tr w:rsidR="00F47DAA" w:rsidTr="008B7A22">
        <w:tc>
          <w:tcPr>
            <w:tcW w:w="2268" w:type="dxa"/>
            <w:vAlign w:val="center"/>
          </w:tcPr>
          <w:p w:rsidR="00F47DAA" w:rsidRPr="00E73EDA" w:rsidRDefault="00F47DAA" w:rsidP="008B7A22">
            <w:pPr>
              <w:rPr>
                <w:color w:val="000000"/>
                <w:sz w:val="22"/>
              </w:rPr>
            </w:pPr>
            <w:r w:rsidRPr="00605E00">
              <w:rPr>
                <w:rFonts w:eastAsia="黑体"/>
                <w:b/>
                <w:noProof/>
                <w:sz w:val="24"/>
              </w:rPr>
              <w:pict>
                <v:shape id="左大括号 10" o:spid="_x0000_s1028" type="#_x0000_t87" style="position:absolute;left:0;text-align:left;margin-left:-18pt;margin-top:10.1pt;width:12.75pt;height:78.75pt;z-index:251662336;visibility:visible;mso-position-horizontal-relative:text;mso-position-vertical-relative:text;mso-width-relative:margin;v-text-anchor:middle" adj="2713,10594" strokeweight=".5pt">
                  <v:stroke joinstyle="miter"/>
                </v:shape>
              </w:pict>
            </w:r>
            <w:r>
              <w:rPr>
                <w:rFonts w:eastAsia="黑体"/>
                <w:noProof/>
                <w:sz w:val="24"/>
              </w:rPr>
              <w:pict>
                <v:shape id="_x0000_s1029" type="#_x0000_t202" style="position:absolute;left:0;text-align:left;margin-left:-80.4pt;margin-top:21pt;width:57.75pt;height:67.1pt;z-index:25166336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" stroked="f">
                  <v:textbox style="mso-next-textbox:#_x0000_s1029">
                    <w:txbxContent>
                      <w:p w:rsidR="00F47DAA" w:rsidRDefault="00F47DAA" w:rsidP="00F47DAA">
                        <w:r>
                          <w:rPr>
                            <w:rFonts w:hint="eastAsia"/>
                          </w:rPr>
                          <w:t>基药</w:t>
                        </w:r>
                        <w:r>
                          <w:t>目录外常用</w:t>
                        </w:r>
                        <w:r>
                          <w:rPr>
                            <w:rFonts w:hint="eastAsia"/>
                          </w:rPr>
                          <w:t>糖尿病药品</w:t>
                        </w:r>
                        <w:r>
                          <w:rPr>
                            <w:rFonts w:hint="eastAsia"/>
                          </w:rPr>
                          <w:t>***</w:t>
                        </w:r>
                      </w:p>
                      <w:p w:rsidR="00F47DAA" w:rsidRDefault="00F47DAA" w:rsidP="00F47DAA"/>
                    </w:txbxContent>
                  </v:textbox>
                </v:shape>
              </w:pict>
            </w:r>
          </w:p>
        </w:tc>
        <w:tc>
          <w:tcPr>
            <w:tcW w:w="2324" w:type="dxa"/>
            <w:vAlign w:val="center"/>
          </w:tcPr>
          <w:p w:rsidR="00F47DAA" w:rsidRPr="00E73EDA" w:rsidRDefault="00F47DAA" w:rsidP="008B7A22">
            <w:pPr>
              <w:rPr>
                <w:color w:val="000000"/>
                <w:sz w:val="22"/>
              </w:rPr>
            </w:pPr>
          </w:p>
        </w:tc>
        <w:tc>
          <w:tcPr>
            <w:tcW w:w="1928" w:type="dxa"/>
          </w:tcPr>
          <w:p w:rsidR="00F47DAA" w:rsidRPr="00E73EDA" w:rsidRDefault="00F47DAA" w:rsidP="008B7A22">
            <w:pPr>
              <w:spacing w:line="360" w:lineRule="auto"/>
              <w:rPr>
                <w:rFonts w:eastAsia="黑体"/>
                <w:sz w:val="24"/>
              </w:rPr>
            </w:pPr>
          </w:p>
        </w:tc>
        <w:tc>
          <w:tcPr>
            <w:tcW w:w="1928" w:type="dxa"/>
          </w:tcPr>
          <w:p w:rsidR="00F47DAA" w:rsidRPr="00E73EDA" w:rsidRDefault="00F47DAA" w:rsidP="008B7A22">
            <w:pPr>
              <w:spacing w:line="360" w:lineRule="auto"/>
              <w:rPr>
                <w:rFonts w:eastAsia="黑体"/>
                <w:sz w:val="24"/>
              </w:rPr>
            </w:pPr>
          </w:p>
        </w:tc>
      </w:tr>
      <w:tr w:rsidR="00F47DAA" w:rsidTr="008B7A22">
        <w:tc>
          <w:tcPr>
            <w:tcW w:w="2268" w:type="dxa"/>
            <w:vAlign w:val="center"/>
          </w:tcPr>
          <w:p w:rsidR="00F47DAA" w:rsidRPr="00E73EDA" w:rsidRDefault="00F47DAA" w:rsidP="008B7A22">
            <w:pPr>
              <w:rPr>
                <w:color w:val="000000"/>
                <w:sz w:val="22"/>
              </w:rPr>
            </w:pPr>
          </w:p>
        </w:tc>
        <w:tc>
          <w:tcPr>
            <w:tcW w:w="2324" w:type="dxa"/>
            <w:vAlign w:val="center"/>
          </w:tcPr>
          <w:p w:rsidR="00F47DAA" w:rsidRPr="00E73EDA" w:rsidRDefault="00F47DAA" w:rsidP="008B7A22">
            <w:pPr>
              <w:rPr>
                <w:color w:val="000000"/>
                <w:sz w:val="22"/>
              </w:rPr>
            </w:pPr>
          </w:p>
        </w:tc>
        <w:tc>
          <w:tcPr>
            <w:tcW w:w="1928" w:type="dxa"/>
          </w:tcPr>
          <w:p w:rsidR="00F47DAA" w:rsidRPr="00E73EDA" w:rsidRDefault="00F47DAA" w:rsidP="008B7A22">
            <w:pPr>
              <w:spacing w:line="360" w:lineRule="auto"/>
              <w:rPr>
                <w:rFonts w:eastAsia="黑体"/>
                <w:sz w:val="24"/>
              </w:rPr>
            </w:pPr>
          </w:p>
        </w:tc>
        <w:tc>
          <w:tcPr>
            <w:tcW w:w="1928" w:type="dxa"/>
          </w:tcPr>
          <w:p w:rsidR="00F47DAA" w:rsidRPr="00E73EDA" w:rsidRDefault="00F47DAA" w:rsidP="008B7A22">
            <w:pPr>
              <w:spacing w:line="360" w:lineRule="auto"/>
              <w:rPr>
                <w:rFonts w:eastAsia="黑体"/>
                <w:sz w:val="24"/>
              </w:rPr>
            </w:pPr>
          </w:p>
        </w:tc>
      </w:tr>
      <w:tr w:rsidR="00F47DAA" w:rsidTr="008B7A22">
        <w:tc>
          <w:tcPr>
            <w:tcW w:w="2268" w:type="dxa"/>
            <w:vAlign w:val="center"/>
          </w:tcPr>
          <w:p w:rsidR="00F47DAA" w:rsidRPr="00E73EDA" w:rsidRDefault="00F47DAA" w:rsidP="008B7A22">
            <w:pPr>
              <w:rPr>
                <w:color w:val="000000"/>
                <w:sz w:val="22"/>
              </w:rPr>
            </w:pPr>
          </w:p>
        </w:tc>
        <w:tc>
          <w:tcPr>
            <w:tcW w:w="2324" w:type="dxa"/>
            <w:vAlign w:val="center"/>
          </w:tcPr>
          <w:p w:rsidR="00F47DAA" w:rsidRPr="00E73EDA" w:rsidRDefault="00F47DAA" w:rsidP="008B7A22">
            <w:pPr>
              <w:rPr>
                <w:color w:val="000000"/>
                <w:sz w:val="22"/>
              </w:rPr>
            </w:pPr>
          </w:p>
        </w:tc>
        <w:tc>
          <w:tcPr>
            <w:tcW w:w="1928" w:type="dxa"/>
          </w:tcPr>
          <w:p w:rsidR="00F47DAA" w:rsidRPr="00E73EDA" w:rsidRDefault="00F47DAA" w:rsidP="008B7A22">
            <w:pPr>
              <w:spacing w:line="360" w:lineRule="auto"/>
              <w:rPr>
                <w:rFonts w:eastAsia="黑体"/>
                <w:sz w:val="24"/>
              </w:rPr>
            </w:pPr>
          </w:p>
        </w:tc>
        <w:tc>
          <w:tcPr>
            <w:tcW w:w="1928" w:type="dxa"/>
          </w:tcPr>
          <w:p w:rsidR="00F47DAA" w:rsidRPr="00E73EDA" w:rsidRDefault="00F47DAA" w:rsidP="008B7A22">
            <w:pPr>
              <w:spacing w:line="360" w:lineRule="auto"/>
              <w:rPr>
                <w:rFonts w:eastAsia="黑体"/>
                <w:sz w:val="24"/>
              </w:rPr>
            </w:pPr>
          </w:p>
        </w:tc>
      </w:tr>
      <w:tr w:rsidR="00F47DAA" w:rsidTr="008B7A22">
        <w:tc>
          <w:tcPr>
            <w:tcW w:w="2268" w:type="dxa"/>
            <w:vAlign w:val="center"/>
          </w:tcPr>
          <w:p w:rsidR="00F47DAA" w:rsidRPr="00E73EDA" w:rsidRDefault="00F47DAA" w:rsidP="008B7A22">
            <w:pPr>
              <w:rPr>
                <w:color w:val="000000"/>
                <w:sz w:val="22"/>
              </w:rPr>
            </w:pPr>
          </w:p>
        </w:tc>
        <w:tc>
          <w:tcPr>
            <w:tcW w:w="2324" w:type="dxa"/>
            <w:vAlign w:val="center"/>
          </w:tcPr>
          <w:p w:rsidR="00F47DAA" w:rsidRPr="00E73EDA" w:rsidRDefault="00F47DAA" w:rsidP="008B7A22">
            <w:pPr>
              <w:rPr>
                <w:color w:val="000000"/>
                <w:sz w:val="22"/>
              </w:rPr>
            </w:pPr>
          </w:p>
        </w:tc>
        <w:tc>
          <w:tcPr>
            <w:tcW w:w="1928" w:type="dxa"/>
          </w:tcPr>
          <w:p w:rsidR="00F47DAA" w:rsidRPr="00E73EDA" w:rsidRDefault="00F47DAA" w:rsidP="008B7A22">
            <w:pPr>
              <w:spacing w:line="360" w:lineRule="auto"/>
              <w:rPr>
                <w:rFonts w:eastAsia="黑体"/>
                <w:sz w:val="24"/>
              </w:rPr>
            </w:pPr>
          </w:p>
        </w:tc>
        <w:tc>
          <w:tcPr>
            <w:tcW w:w="1928" w:type="dxa"/>
          </w:tcPr>
          <w:p w:rsidR="00F47DAA" w:rsidRPr="00E73EDA" w:rsidRDefault="00F47DAA" w:rsidP="008B7A22">
            <w:pPr>
              <w:spacing w:line="360" w:lineRule="auto"/>
              <w:rPr>
                <w:rFonts w:eastAsia="黑体"/>
                <w:sz w:val="24"/>
              </w:rPr>
            </w:pPr>
          </w:p>
        </w:tc>
      </w:tr>
    </w:tbl>
    <w:p w:rsidR="00F47DAA" w:rsidRPr="00304D01" w:rsidRDefault="00F47DAA" w:rsidP="00F47DAA">
      <w:pPr>
        <w:spacing w:line="360" w:lineRule="auto"/>
        <w:ind w:firstLineChars="200" w:firstLine="482"/>
        <w:rPr>
          <w:rFonts w:eastAsia="黑体"/>
          <w:b/>
          <w:sz w:val="24"/>
        </w:rPr>
      </w:pPr>
      <w:r w:rsidRPr="00304D01">
        <w:rPr>
          <w:rFonts w:eastAsia="黑体"/>
          <w:b/>
          <w:sz w:val="24"/>
        </w:rPr>
        <w:t>填写说明：</w:t>
      </w:r>
    </w:p>
    <w:p w:rsidR="00F47DAA" w:rsidRPr="00D3239F" w:rsidRDefault="00F47DAA" w:rsidP="00F47DAA">
      <w:pPr>
        <w:pStyle w:val="a4"/>
        <w:spacing w:line="360" w:lineRule="auto"/>
        <w:ind w:firstLineChars="0"/>
        <w:rPr>
          <w:rFonts w:ascii="Times New Roman" w:eastAsia="黑体" w:hAnsi="Times New Roman"/>
          <w:sz w:val="24"/>
        </w:rPr>
      </w:pPr>
      <w:r w:rsidRPr="00304D01">
        <w:rPr>
          <w:rFonts w:ascii="Times New Roman" w:eastAsia="黑体" w:hAnsi="Times New Roman" w:hint="eastAsia"/>
          <w:sz w:val="24"/>
        </w:rPr>
        <w:t xml:space="preserve">* </w:t>
      </w:r>
      <w:r w:rsidRPr="00D3239F">
        <w:rPr>
          <w:rFonts w:ascii="Times New Roman" w:eastAsia="黑体" w:hAnsi="Times New Roman"/>
          <w:sz w:val="24"/>
        </w:rPr>
        <w:t>只填写相应年度内</w:t>
      </w:r>
      <w:r>
        <w:rPr>
          <w:rFonts w:ascii="Times New Roman" w:eastAsia="黑体" w:hAnsi="Times New Roman" w:hint="eastAsia"/>
          <w:sz w:val="24"/>
        </w:rPr>
        <w:t>采购</w:t>
      </w:r>
      <w:r w:rsidRPr="00D3239F">
        <w:rPr>
          <w:rFonts w:ascii="Times New Roman" w:eastAsia="黑体" w:hAnsi="Times New Roman"/>
          <w:sz w:val="24"/>
        </w:rPr>
        <w:t>过的药品，未</w:t>
      </w:r>
      <w:r>
        <w:rPr>
          <w:rFonts w:ascii="Times New Roman" w:eastAsia="黑体" w:hAnsi="Times New Roman" w:hint="eastAsia"/>
          <w:sz w:val="24"/>
        </w:rPr>
        <w:t>采购</w:t>
      </w:r>
      <w:r w:rsidRPr="00D3239F">
        <w:rPr>
          <w:rFonts w:ascii="Times New Roman" w:eastAsia="黑体" w:hAnsi="Times New Roman"/>
          <w:sz w:val="24"/>
        </w:rPr>
        <w:t>药品不用填</w:t>
      </w:r>
      <w:r>
        <w:rPr>
          <w:rFonts w:ascii="Times New Roman" w:eastAsia="黑体" w:hAnsi="Times New Roman" w:hint="eastAsia"/>
          <w:sz w:val="24"/>
        </w:rPr>
        <w:t>。</w:t>
      </w:r>
    </w:p>
    <w:p w:rsidR="00F47DAA" w:rsidRPr="00D3239F" w:rsidRDefault="00F47DAA" w:rsidP="00F47DAA">
      <w:pPr>
        <w:pStyle w:val="a4"/>
        <w:spacing w:line="360" w:lineRule="auto"/>
        <w:ind w:firstLineChars="0"/>
        <w:rPr>
          <w:rFonts w:ascii="Times New Roman" w:eastAsia="黑体" w:hAnsi="Times New Roman"/>
          <w:sz w:val="24"/>
        </w:rPr>
      </w:pPr>
      <w:r>
        <w:rPr>
          <w:rFonts w:ascii="Times New Roman" w:eastAsia="黑体" w:hAnsi="Times New Roman" w:hint="eastAsia"/>
          <w:sz w:val="24"/>
        </w:rPr>
        <w:t>**</w:t>
      </w:r>
      <w:r>
        <w:rPr>
          <w:rFonts w:ascii="Times New Roman" w:eastAsia="黑体" w:hAnsi="Times New Roman"/>
          <w:sz w:val="24"/>
        </w:rPr>
        <w:t>同一</w:t>
      </w:r>
      <w:r w:rsidRPr="00D3239F">
        <w:rPr>
          <w:rFonts w:ascii="Times New Roman" w:eastAsia="黑体" w:hAnsi="Times New Roman"/>
          <w:sz w:val="24"/>
        </w:rPr>
        <w:t>通用名的药品</w:t>
      </w:r>
      <w:r>
        <w:rPr>
          <w:rFonts w:ascii="Times New Roman" w:eastAsia="黑体" w:hAnsi="Times New Roman" w:hint="eastAsia"/>
          <w:sz w:val="24"/>
        </w:rPr>
        <w:t>下</w:t>
      </w:r>
      <w:r w:rsidRPr="00D3239F">
        <w:rPr>
          <w:rFonts w:ascii="Times New Roman" w:eastAsia="黑体" w:hAnsi="Times New Roman"/>
          <w:sz w:val="24"/>
        </w:rPr>
        <w:t>不同规格</w:t>
      </w:r>
      <w:r>
        <w:rPr>
          <w:rFonts w:ascii="Times New Roman" w:eastAsia="黑体" w:hAnsi="Times New Roman" w:hint="eastAsia"/>
          <w:sz w:val="24"/>
        </w:rPr>
        <w:t>的</w:t>
      </w:r>
      <w:r w:rsidRPr="00D3239F">
        <w:rPr>
          <w:rFonts w:ascii="Times New Roman" w:eastAsia="黑体" w:hAnsi="Times New Roman"/>
          <w:sz w:val="24"/>
        </w:rPr>
        <w:t>合并在一起填写</w:t>
      </w:r>
      <w:r>
        <w:rPr>
          <w:rFonts w:ascii="Times New Roman" w:eastAsia="黑体" w:hAnsi="Times New Roman" w:hint="eastAsia"/>
          <w:sz w:val="24"/>
        </w:rPr>
        <w:t>，未列入的</w:t>
      </w:r>
      <w:r>
        <w:rPr>
          <w:rFonts w:ascii="Times New Roman" w:eastAsia="黑体" w:hAnsi="Times New Roman"/>
          <w:sz w:val="24"/>
        </w:rPr>
        <w:t>剂型</w:t>
      </w:r>
      <w:r>
        <w:rPr>
          <w:rFonts w:ascii="Times New Roman" w:eastAsia="黑体" w:hAnsi="Times New Roman" w:hint="eastAsia"/>
          <w:sz w:val="24"/>
        </w:rPr>
        <w:t>也</w:t>
      </w:r>
      <w:r>
        <w:rPr>
          <w:rFonts w:ascii="Times New Roman" w:eastAsia="黑体" w:hAnsi="Times New Roman"/>
          <w:sz w:val="24"/>
        </w:rPr>
        <w:t>合并到同一</w:t>
      </w:r>
      <w:r w:rsidRPr="00D3239F">
        <w:rPr>
          <w:rFonts w:ascii="Times New Roman" w:eastAsia="黑体" w:hAnsi="Times New Roman"/>
          <w:sz w:val="24"/>
        </w:rPr>
        <w:t>通用名下</w:t>
      </w:r>
      <w:r>
        <w:rPr>
          <w:rFonts w:ascii="Times New Roman" w:eastAsia="黑体" w:hAnsi="Times New Roman" w:hint="eastAsia"/>
          <w:sz w:val="24"/>
        </w:rPr>
        <w:t>；采购金额</w:t>
      </w:r>
      <w:r w:rsidRPr="00C54F51">
        <w:rPr>
          <w:rFonts w:ascii="Times New Roman" w:eastAsia="黑体" w:hAnsi="Times New Roman" w:hint="eastAsia"/>
          <w:sz w:val="24"/>
        </w:rPr>
        <w:t>包含下辖社区卫生服务站或村卫生室</w:t>
      </w:r>
      <w:r>
        <w:rPr>
          <w:rFonts w:ascii="Times New Roman" w:eastAsia="黑体" w:hAnsi="Times New Roman" w:hint="eastAsia"/>
          <w:sz w:val="24"/>
        </w:rPr>
        <w:t>药品采购情况。</w:t>
      </w:r>
    </w:p>
    <w:p w:rsidR="00F47DAA" w:rsidRPr="00D3239F" w:rsidDel="00304D01" w:rsidRDefault="00F47DAA" w:rsidP="00F47DAA">
      <w:pPr>
        <w:pStyle w:val="a4"/>
        <w:spacing w:line="360" w:lineRule="auto"/>
        <w:ind w:firstLineChars="0"/>
        <w:rPr>
          <w:rFonts w:ascii="Times New Roman" w:eastAsia="黑体" w:hAnsi="Times New Roman"/>
          <w:sz w:val="24"/>
        </w:rPr>
      </w:pPr>
      <w:r>
        <w:rPr>
          <w:rFonts w:ascii="Times New Roman" w:eastAsia="黑体" w:hAnsi="Times New Roman" w:hint="eastAsia"/>
          <w:sz w:val="24"/>
        </w:rPr>
        <w:t>***</w:t>
      </w:r>
      <w:r w:rsidRPr="00D3239F">
        <w:rPr>
          <w:rFonts w:ascii="Times New Roman" w:eastAsia="黑体" w:hAnsi="Times New Roman"/>
          <w:sz w:val="24"/>
        </w:rPr>
        <w:t>表中未列出的</w:t>
      </w:r>
      <w:r w:rsidRPr="00304D01">
        <w:rPr>
          <w:rFonts w:ascii="Times New Roman" w:eastAsia="黑体" w:hAnsi="Times New Roman" w:hint="eastAsia"/>
          <w:sz w:val="24"/>
        </w:rPr>
        <w:t>基药目录外常用高血压药品</w:t>
      </w:r>
      <w:r w:rsidRPr="00D3239F">
        <w:rPr>
          <w:rFonts w:ascii="Times New Roman" w:eastAsia="黑体" w:hAnsi="Times New Roman"/>
          <w:sz w:val="24"/>
        </w:rPr>
        <w:t>，</w:t>
      </w:r>
      <w:r>
        <w:rPr>
          <w:rFonts w:ascii="Times New Roman" w:eastAsia="黑体" w:hAnsi="Times New Roman" w:hint="eastAsia"/>
          <w:sz w:val="24"/>
        </w:rPr>
        <w:t>在预留</w:t>
      </w:r>
      <w:r w:rsidRPr="00D3239F">
        <w:rPr>
          <w:rFonts w:ascii="Times New Roman" w:eastAsia="黑体" w:hAnsi="Times New Roman"/>
          <w:sz w:val="24"/>
        </w:rPr>
        <w:t>空格中填写</w:t>
      </w:r>
      <w:r>
        <w:rPr>
          <w:rFonts w:ascii="Times New Roman" w:eastAsia="黑体" w:hAnsi="Times New Roman" w:hint="eastAsia"/>
          <w:sz w:val="24"/>
        </w:rPr>
        <w:t>。</w:t>
      </w:r>
    </w:p>
    <w:p w:rsidR="00BD099E" w:rsidRPr="00F47DAA" w:rsidRDefault="004B0B24"/>
    <w:sectPr w:rsidR="00BD099E" w:rsidRPr="00F47DAA" w:rsidSect="00060C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7DAA"/>
    <w:rsid w:val="00060CA5"/>
    <w:rsid w:val="00210403"/>
    <w:rsid w:val="002D4F19"/>
    <w:rsid w:val="00400DC1"/>
    <w:rsid w:val="004B0B24"/>
    <w:rsid w:val="006A6844"/>
    <w:rsid w:val="00726BCE"/>
    <w:rsid w:val="008A7426"/>
    <w:rsid w:val="008C3CEA"/>
    <w:rsid w:val="00A447C6"/>
    <w:rsid w:val="00F4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47D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List Paragraph"/>
    <w:basedOn w:val="a"/>
    <w:qFormat/>
    <w:rsid w:val="00F47DAA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169</Words>
  <Characters>967</Characters>
  <Application>Microsoft Office Word</Application>
  <DocSecurity>0</DocSecurity>
  <Lines>8</Lines>
  <Paragraphs>2</Paragraphs>
  <ScaleCrop>false</ScaleCrop>
  <Company>Microsoft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2016-12-26T01:39:00Z</dcterms:created>
  <dcterms:modified xsi:type="dcterms:W3CDTF">2016-12-26T01:40:00Z</dcterms:modified>
</cp:coreProperties>
</file>