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91" w:rsidRPr="0017033A" w:rsidRDefault="00725F91" w:rsidP="00725F91">
      <w:pPr>
        <w:widowControl/>
        <w:jc w:val="left"/>
        <w:rPr>
          <w:rFonts w:ascii="黑体" w:eastAsia="黑体" w:cs="Times New Roman"/>
          <w:b/>
          <w:bCs/>
          <w:kern w:val="0"/>
          <w:sz w:val="44"/>
          <w:szCs w:val="44"/>
        </w:rPr>
      </w:pPr>
      <w:r w:rsidRPr="0017033A">
        <w:rPr>
          <w:rFonts w:ascii="黑体" w:eastAsia="黑体" w:cs="黑体" w:hint="eastAsia"/>
          <w:sz w:val="32"/>
          <w:szCs w:val="32"/>
        </w:rPr>
        <w:t>附件</w:t>
      </w:r>
      <w:r w:rsidRPr="0017033A">
        <w:rPr>
          <w:rFonts w:ascii="黑体" w:eastAsia="黑体" w:cs="黑体"/>
          <w:sz w:val="32"/>
          <w:szCs w:val="32"/>
        </w:rPr>
        <w:t>3</w:t>
      </w:r>
      <w:r w:rsidRPr="0017033A">
        <w:rPr>
          <w:rFonts w:ascii="黑体" w:eastAsia="黑体" w:cs="黑体" w:hint="eastAsia"/>
          <w:sz w:val="32"/>
          <w:szCs w:val="32"/>
        </w:rPr>
        <w:t>：</w:t>
      </w:r>
    </w:p>
    <w:p w:rsidR="00725F91" w:rsidRPr="00712B98" w:rsidRDefault="00725F91" w:rsidP="00725F91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712B98">
        <w:rPr>
          <w:rFonts w:ascii="方正小标宋简体" w:eastAsia="方正小标宋简体" w:cs="方正小标宋简体"/>
          <w:sz w:val="44"/>
          <w:szCs w:val="44"/>
        </w:rPr>
        <w:t>2017</w:t>
      </w:r>
      <w:r w:rsidRPr="00712B98">
        <w:rPr>
          <w:rFonts w:ascii="方正小标宋简体" w:eastAsia="方正小标宋简体" w:cs="方正小标宋简体" w:hint="eastAsia"/>
          <w:sz w:val="44"/>
          <w:szCs w:val="44"/>
        </w:rPr>
        <w:t>年医疗质量安全专项整顿活动工作信息汇总表</w:t>
      </w:r>
    </w:p>
    <w:tbl>
      <w:tblPr>
        <w:tblpPr w:leftFromText="180" w:rightFromText="180" w:vertAnchor="text" w:horzAnchor="margin" w:tblpY="407"/>
        <w:tblOverlap w:val="never"/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469"/>
        <w:gridCol w:w="365"/>
        <w:gridCol w:w="285"/>
        <w:gridCol w:w="336"/>
        <w:gridCol w:w="330"/>
        <w:gridCol w:w="351"/>
        <w:gridCol w:w="351"/>
        <w:gridCol w:w="336"/>
        <w:gridCol w:w="312"/>
        <w:gridCol w:w="352"/>
        <w:gridCol w:w="401"/>
        <w:gridCol w:w="363"/>
        <w:gridCol w:w="312"/>
        <w:gridCol w:w="336"/>
        <w:gridCol w:w="384"/>
        <w:gridCol w:w="396"/>
        <w:gridCol w:w="384"/>
        <w:gridCol w:w="408"/>
        <w:gridCol w:w="360"/>
        <w:gridCol w:w="420"/>
        <w:gridCol w:w="360"/>
        <w:gridCol w:w="468"/>
        <w:gridCol w:w="456"/>
        <w:gridCol w:w="444"/>
        <w:gridCol w:w="456"/>
        <w:gridCol w:w="483"/>
        <w:gridCol w:w="409"/>
        <w:gridCol w:w="370"/>
        <w:gridCol w:w="404"/>
        <w:gridCol w:w="409"/>
        <w:gridCol w:w="399"/>
        <w:gridCol w:w="387"/>
        <w:gridCol w:w="399"/>
        <w:gridCol w:w="365"/>
        <w:gridCol w:w="471"/>
      </w:tblGrid>
      <w:tr w:rsidR="00725F91" w:rsidRPr="00F848DE" w:rsidTr="00576C5E">
        <w:trPr>
          <w:trHeight w:val="842"/>
        </w:trPr>
        <w:tc>
          <w:tcPr>
            <w:tcW w:w="820" w:type="dxa"/>
            <w:vMerge w:val="restart"/>
            <w:vAlign w:val="center"/>
          </w:tcPr>
          <w:p w:rsidR="00725F91" w:rsidRPr="00E6353D" w:rsidRDefault="00725F91" w:rsidP="00576C5E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活动形式</w:t>
            </w:r>
          </w:p>
        </w:tc>
        <w:tc>
          <w:tcPr>
            <w:tcW w:w="3135" w:type="dxa"/>
            <w:gridSpan w:val="9"/>
            <w:vAlign w:val="center"/>
          </w:tcPr>
          <w:p w:rsidR="00725F91" w:rsidRPr="00E6353D" w:rsidRDefault="00725F91" w:rsidP="00576C5E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整顿覆盖医疗机构数</w:t>
            </w:r>
          </w:p>
        </w:tc>
        <w:tc>
          <w:tcPr>
            <w:tcW w:w="4944" w:type="dxa"/>
            <w:gridSpan w:val="13"/>
            <w:vAlign w:val="center"/>
          </w:tcPr>
          <w:p w:rsidR="00725F91" w:rsidRPr="00E6353D" w:rsidRDefault="00725F91" w:rsidP="00576C5E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排查重点部门（科室）数</w:t>
            </w:r>
          </w:p>
        </w:tc>
        <w:tc>
          <w:tcPr>
            <w:tcW w:w="1356" w:type="dxa"/>
            <w:gridSpan w:val="3"/>
            <w:vAlign w:val="center"/>
          </w:tcPr>
          <w:p w:rsidR="00725F91" w:rsidRPr="00E6353D" w:rsidRDefault="00725F91" w:rsidP="00576C5E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梳理问题</w:t>
            </w:r>
          </w:p>
          <w:p w:rsidR="00725F91" w:rsidRPr="00E6353D" w:rsidRDefault="00725F91" w:rsidP="00576C5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台账情况</w:t>
            </w:r>
          </w:p>
        </w:tc>
        <w:tc>
          <w:tcPr>
            <w:tcW w:w="1666" w:type="dxa"/>
            <w:gridSpan w:val="4"/>
            <w:vAlign w:val="center"/>
          </w:tcPr>
          <w:p w:rsidR="00725F91" w:rsidRPr="00E6353D" w:rsidRDefault="00725F91" w:rsidP="00576C5E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整顿活动</w:t>
            </w:r>
          </w:p>
          <w:p w:rsidR="00725F91" w:rsidRPr="00E6353D" w:rsidRDefault="00725F91" w:rsidP="00576C5E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方式情况</w:t>
            </w:r>
          </w:p>
        </w:tc>
        <w:tc>
          <w:tcPr>
            <w:tcW w:w="1195" w:type="dxa"/>
            <w:gridSpan w:val="3"/>
            <w:vAlign w:val="center"/>
          </w:tcPr>
          <w:p w:rsidR="00725F91" w:rsidRPr="00E6353D" w:rsidRDefault="00725F91" w:rsidP="00576C5E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整顿活动</w:t>
            </w:r>
          </w:p>
          <w:p w:rsidR="00725F91" w:rsidRPr="00E6353D" w:rsidRDefault="00725F91" w:rsidP="00576C5E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问题处理</w:t>
            </w:r>
          </w:p>
          <w:p w:rsidR="00725F91" w:rsidRPr="00E6353D" w:rsidRDefault="00725F91" w:rsidP="00576C5E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235" w:type="dxa"/>
            <w:gridSpan w:val="3"/>
            <w:vAlign w:val="center"/>
          </w:tcPr>
          <w:p w:rsidR="00725F91" w:rsidRPr="00E6353D" w:rsidRDefault="00725F91" w:rsidP="00576C5E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系统持续</w:t>
            </w:r>
          </w:p>
          <w:p w:rsidR="00725F91" w:rsidRPr="00E6353D" w:rsidRDefault="00725F91" w:rsidP="00576C5E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改进情况</w:t>
            </w:r>
          </w:p>
        </w:tc>
      </w:tr>
      <w:tr w:rsidR="00725F91" w:rsidRPr="00F848DE" w:rsidTr="00576C5E">
        <w:trPr>
          <w:trHeight w:val="318"/>
        </w:trPr>
        <w:tc>
          <w:tcPr>
            <w:tcW w:w="820" w:type="dxa"/>
            <w:vMerge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316" w:type="dxa"/>
            <w:gridSpan w:val="4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三级医院</w:t>
            </w:r>
          </w:p>
        </w:tc>
        <w:tc>
          <w:tcPr>
            <w:tcW w:w="1350" w:type="dxa"/>
            <w:gridSpan w:val="4"/>
          </w:tcPr>
          <w:p w:rsidR="00725F91" w:rsidRPr="00E6353D" w:rsidRDefault="00725F91" w:rsidP="00576C5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二级医院</w:t>
            </w:r>
          </w:p>
        </w:tc>
        <w:tc>
          <w:tcPr>
            <w:tcW w:w="352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血液透析室</w:t>
            </w:r>
          </w:p>
        </w:tc>
        <w:tc>
          <w:tcPr>
            <w:tcW w:w="401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363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消毒供应室</w:t>
            </w:r>
          </w:p>
        </w:tc>
        <w:tc>
          <w:tcPr>
            <w:tcW w:w="312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重症监护病房</w:t>
            </w:r>
          </w:p>
        </w:tc>
        <w:tc>
          <w:tcPr>
            <w:tcW w:w="336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新生儿科</w:t>
            </w:r>
          </w:p>
        </w:tc>
        <w:tc>
          <w:tcPr>
            <w:tcW w:w="384" w:type="dxa"/>
            <w:vMerge w:val="restart"/>
            <w:textDirection w:val="tbRlV"/>
            <w:vAlign w:val="center"/>
          </w:tcPr>
          <w:p w:rsidR="00725F91" w:rsidRPr="00E6353D" w:rsidRDefault="00725F91" w:rsidP="00576C5E">
            <w:pPr>
              <w:ind w:left="113" w:right="113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新生儿重症监护病房</w:t>
            </w: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725F91" w:rsidRPr="00E6353D" w:rsidRDefault="00725F91" w:rsidP="00576C5E">
            <w:pPr>
              <w:ind w:left="113" w:right="113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产科（含产房）</w:t>
            </w:r>
          </w:p>
        </w:tc>
        <w:tc>
          <w:tcPr>
            <w:tcW w:w="384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408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内镜室</w:t>
            </w:r>
          </w:p>
        </w:tc>
        <w:tc>
          <w:tcPr>
            <w:tcW w:w="360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实验室</w:t>
            </w:r>
          </w:p>
        </w:tc>
        <w:tc>
          <w:tcPr>
            <w:tcW w:w="420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360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其他临床科室</w:t>
            </w:r>
          </w:p>
        </w:tc>
        <w:tc>
          <w:tcPr>
            <w:tcW w:w="468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其他部门场所</w:t>
            </w:r>
          </w:p>
        </w:tc>
        <w:tc>
          <w:tcPr>
            <w:tcW w:w="456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立行立改已解决</w:t>
            </w:r>
          </w:p>
        </w:tc>
        <w:tc>
          <w:tcPr>
            <w:tcW w:w="444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正在研究待解决</w:t>
            </w:r>
          </w:p>
        </w:tc>
        <w:tc>
          <w:tcPr>
            <w:tcW w:w="456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系统问题暂无法解决</w:t>
            </w:r>
          </w:p>
        </w:tc>
        <w:tc>
          <w:tcPr>
            <w:tcW w:w="483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动员培训人次</w:t>
            </w:r>
          </w:p>
        </w:tc>
        <w:tc>
          <w:tcPr>
            <w:tcW w:w="409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座谈会场次</w:t>
            </w:r>
          </w:p>
        </w:tc>
        <w:tc>
          <w:tcPr>
            <w:tcW w:w="370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现场会场次</w:t>
            </w:r>
          </w:p>
        </w:tc>
        <w:tc>
          <w:tcPr>
            <w:tcW w:w="404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信息通报次数</w:t>
            </w:r>
          </w:p>
        </w:tc>
        <w:tc>
          <w:tcPr>
            <w:tcW w:w="409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行业内通报</w:t>
            </w:r>
          </w:p>
        </w:tc>
        <w:tc>
          <w:tcPr>
            <w:tcW w:w="399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限期整改</w:t>
            </w:r>
          </w:p>
        </w:tc>
        <w:tc>
          <w:tcPr>
            <w:tcW w:w="387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399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发布文件、方案</w:t>
            </w:r>
          </w:p>
        </w:tc>
        <w:tc>
          <w:tcPr>
            <w:tcW w:w="365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修订规章、流程</w:t>
            </w:r>
          </w:p>
        </w:tc>
        <w:tc>
          <w:tcPr>
            <w:tcW w:w="471" w:type="dxa"/>
            <w:vMerge w:val="restart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形成机制</w:t>
            </w:r>
          </w:p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、</w:t>
            </w:r>
          </w:p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模式</w:t>
            </w:r>
          </w:p>
        </w:tc>
      </w:tr>
      <w:tr w:rsidR="00725F91" w:rsidRPr="00F848DE" w:rsidTr="00576C5E">
        <w:tc>
          <w:tcPr>
            <w:tcW w:w="820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综合医院</w:t>
            </w:r>
          </w:p>
        </w:tc>
        <w:tc>
          <w:tcPr>
            <w:tcW w:w="666" w:type="dxa"/>
            <w:gridSpan w:val="2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专科医院</w:t>
            </w:r>
          </w:p>
        </w:tc>
        <w:tc>
          <w:tcPr>
            <w:tcW w:w="702" w:type="dxa"/>
            <w:gridSpan w:val="2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综合医院</w:t>
            </w:r>
          </w:p>
        </w:tc>
        <w:tc>
          <w:tcPr>
            <w:tcW w:w="648" w:type="dxa"/>
            <w:gridSpan w:val="2"/>
          </w:tcPr>
          <w:p w:rsidR="00725F91" w:rsidRPr="00E6353D" w:rsidRDefault="00725F91" w:rsidP="00576C5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专科医院</w:t>
            </w:r>
          </w:p>
        </w:tc>
        <w:tc>
          <w:tcPr>
            <w:tcW w:w="352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</w:tr>
      <w:tr w:rsidR="00725F91" w:rsidRPr="00F848DE" w:rsidTr="00576C5E">
        <w:trPr>
          <w:trHeight w:val="1116"/>
        </w:trPr>
        <w:tc>
          <w:tcPr>
            <w:tcW w:w="820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69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65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公立</w:t>
            </w:r>
          </w:p>
        </w:tc>
        <w:tc>
          <w:tcPr>
            <w:tcW w:w="285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民营</w:t>
            </w:r>
          </w:p>
        </w:tc>
        <w:tc>
          <w:tcPr>
            <w:tcW w:w="336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公立</w:t>
            </w:r>
          </w:p>
        </w:tc>
        <w:tc>
          <w:tcPr>
            <w:tcW w:w="330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民营</w:t>
            </w:r>
          </w:p>
        </w:tc>
        <w:tc>
          <w:tcPr>
            <w:tcW w:w="351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公立</w:t>
            </w:r>
          </w:p>
        </w:tc>
        <w:tc>
          <w:tcPr>
            <w:tcW w:w="351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民营</w:t>
            </w:r>
          </w:p>
        </w:tc>
        <w:tc>
          <w:tcPr>
            <w:tcW w:w="336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公立</w:t>
            </w:r>
          </w:p>
        </w:tc>
        <w:tc>
          <w:tcPr>
            <w:tcW w:w="312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民营</w:t>
            </w:r>
          </w:p>
        </w:tc>
        <w:tc>
          <w:tcPr>
            <w:tcW w:w="352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vMerge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5F91" w:rsidRPr="00F848DE" w:rsidTr="00576C5E">
        <w:trPr>
          <w:trHeight w:val="986"/>
        </w:trPr>
        <w:tc>
          <w:tcPr>
            <w:tcW w:w="820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医院自查情况</w:t>
            </w:r>
          </w:p>
        </w:tc>
        <w:tc>
          <w:tcPr>
            <w:tcW w:w="469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01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6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96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4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5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1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5F91" w:rsidRPr="00F848DE" w:rsidTr="00576C5E">
        <w:trPr>
          <w:trHeight w:val="1116"/>
        </w:trPr>
        <w:tc>
          <w:tcPr>
            <w:tcW w:w="820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  <w:r w:rsidRPr="00E6353D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行政部门专项督导情况</w:t>
            </w:r>
          </w:p>
        </w:tc>
        <w:tc>
          <w:tcPr>
            <w:tcW w:w="469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01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6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96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</w:tcPr>
          <w:p w:rsidR="00725F91" w:rsidRPr="00E6353D" w:rsidRDefault="00725F91" w:rsidP="00576C5E">
            <w:pPr>
              <w:jc w:val="center"/>
              <w:rPr>
                <w:rFonts w:ascii="仿宋_GB2312" w:eastAsia="仿宋_GB2312" w:hAnsi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4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5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1" w:type="dxa"/>
          </w:tcPr>
          <w:p w:rsidR="00725F91" w:rsidRPr="00E6353D" w:rsidRDefault="00725F91" w:rsidP="00576C5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25F91" w:rsidRDefault="00725F91" w:rsidP="00725F91">
      <w:pPr>
        <w:widowControl/>
        <w:rPr>
          <w:rFonts w:ascii="宋体" w:cs="Times New Roman"/>
          <w:b/>
          <w:bCs/>
          <w:kern w:val="0"/>
          <w:sz w:val="44"/>
          <w:szCs w:val="44"/>
        </w:rPr>
      </w:pPr>
      <w:r w:rsidRPr="00C70EBD">
        <w:rPr>
          <w:rFonts w:ascii="楷体_GB2312" w:eastAsia="楷体_GB2312" w:hAnsi="宋体" w:cs="楷体_GB2312"/>
          <w:b/>
          <w:bCs/>
          <w:kern w:val="0"/>
          <w:sz w:val="24"/>
          <w:szCs w:val="24"/>
          <w:u w:val="single"/>
        </w:rPr>
        <w:t xml:space="preserve"> </w:t>
      </w:r>
      <w:r>
        <w:rPr>
          <w:rFonts w:ascii="楷体_GB2312" w:eastAsia="楷体_GB2312" w:hAnsi="宋体" w:cs="楷体_GB2312"/>
          <w:b/>
          <w:bCs/>
          <w:kern w:val="0"/>
          <w:sz w:val="24"/>
          <w:szCs w:val="24"/>
          <w:u w:val="single"/>
        </w:rPr>
        <w:t xml:space="preserve">        </w:t>
      </w:r>
      <w:r w:rsidRPr="00C70EBD">
        <w:rPr>
          <w:rFonts w:ascii="楷体_GB2312" w:eastAsia="楷体_GB2312" w:hAnsi="宋体" w:cs="楷体_GB2312"/>
          <w:b/>
          <w:bCs/>
          <w:kern w:val="0"/>
          <w:sz w:val="24"/>
          <w:szCs w:val="24"/>
          <w:u w:val="single"/>
        </w:rPr>
        <w:t xml:space="preserve"> </w:t>
      </w:r>
      <w:r w:rsidRPr="00C70EBD">
        <w:rPr>
          <w:rFonts w:ascii="楷体_GB2312" w:eastAsia="楷体_GB2312" w:hAnsi="宋体" w:cs="楷体_GB2312" w:hint="eastAsia"/>
          <w:b/>
          <w:bCs/>
          <w:kern w:val="0"/>
          <w:sz w:val="24"/>
          <w:szCs w:val="24"/>
        </w:rPr>
        <w:t>市（区）卫生计生局（委）</w:t>
      </w:r>
      <w:r>
        <w:rPr>
          <w:rFonts w:ascii="楷体_GB2312" w:eastAsia="楷体_GB2312" w:hAnsi="宋体" w:cs="楷体_GB2312"/>
          <w:b/>
          <w:bCs/>
          <w:kern w:val="0"/>
          <w:sz w:val="24"/>
          <w:szCs w:val="24"/>
        </w:rPr>
        <w:t xml:space="preserve">     </w:t>
      </w:r>
      <w:r>
        <w:rPr>
          <w:rFonts w:ascii="楷体_GB2312" w:eastAsia="楷体_GB2312" w:hAnsi="宋体" w:cs="楷体_GB2312" w:hint="eastAsia"/>
          <w:b/>
          <w:bCs/>
          <w:kern w:val="0"/>
          <w:sz w:val="24"/>
          <w:szCs w:val="24"/>
        </w:rPr>
        <w:t>填报时间：</w:t>
      </w:r>
      <w:r>
        <w:rPr>
          <w:rFonts w:ascii="楷体_GB2312" w:eastAsia="楷体_GB2312" w:hAnsi="宋体" w:cs="楷体_GB2312"/>
          <w:b/>
          <w:bCs/>
          <w:kern w:val="0"/>
          <w:sz w:val="24"/>
          <w:szCs w:val="24"/>
          <w:u w:val="single"/>
        </w:rPr>
        <w:t xml:space="preserve">   </w:t>
      </w:r>
      <w:r>
        <w:rPr>
          <w:rFonts w:ascii="楷体_GB2312" w:eastAsia="楷体_GB2312" w:hAnsi="宋体" w:cs="楷体_GB2312" w:hint="eastAsia"/>
          <w:b/>
          <w:bCs/>
          <w:kern w:val="0"/>
          <w:sz w:val="24"/>
          <w:szCs w:val="24"/>
        </w:rPr>
        <w:t>年</w:t>
      </w:r>
      <w:r>
        <w:rPr>
          <w:rFonts w:ascii="楷体_GB2312" w:eastAsia="楷体_GB2312" w:hAnsi="宋体" w:cs="楷体_GB2312"/>
          <w:b/>
          <w:bCs/>
          <w:kern w:val="0"/>
          <w:sz w:val="24"/>
          <w:szCs w:val="24"/>
          <w:u w:val="single"/>
        </w:rPr>
        <w:t xml:space="preserve">    </w:t>
      </w:r>
      <w:r>
        <w:rPr>
          <w:rFonts w:ascii="楷体_GB2312" w:eastAsia="楷体_GB2312" w:hAnsi="宋体" w:cs="楷体_GB2312" w:hint="eastAsia"/>
          <w:b/>
          <w:bCs/>
          <w:kern w:val="0"/>
          <w:sz w:val="24"/>
          <w:szCs w:val="24"/>
        </w:rPr>
        <w:t>月</w:t>
      </w:r>
      <w:r>
        <w:rPr>
          <w:rFonts w:ascii="楷体_GB2312" w:eastAsia="楷体_GB2312" w:hAnsi="宋体" w:cs="楷体_GB2312"/>
          <w:b/>
          <w:bCs/>
          <w:kern w:val="0"/>
          <w:sz w:val="24"/>
          <w:szCs w:val="24"/>
          <w:u w:val="single"/>
        </w:rPr>
        <w:t xml:space="preserve">    </w:t>
      </w:r>
      <w:r>
        <w:rPr>
          <w:rFonts w:ascii="楷体_GB2312" w:eastAsia="楷体_GB2312" w:hAnsi="宋体" w:cs="楷体_GB2312" w:hint="eastAsia"/>
          <w:b/>
          <w:bCs/>
          <w:kern w:val="0"/>
          <w:sz w:val="24"/>
          <w:szCs w:val="24"/>
        </w:rPr>
        <w:t>日</w:t>
      </w:r>
      <w:r>
        <w:rPr>
          <w:rFonts w:ascii="楷体_GB2312" w:eastAsia="楷体_GB2312" w:hAnsi="宋体" w:cs="楷体_GB2312"/>
          <w:b/>
          <w:bCs/>
          <w:kern w:val="0"/>
          <w:sz w:val="24"/>
          <w:szCs w:val="24"/>
        </w:rPr>
        <w:t xml:space="preserve">        </w:t>
      </w:r>
      <w:r>
        <w:rPr>
          <w:rFonts w:ascii="楷体_GB2312" w:eastAsia="楷体_GB2312" w:hAnsi="宋体" w:cs="楷体_GB2312" w:hint="eastAsia"/>
          <w:b/>
          <w:bCs/>
          <w:kern w:val="0"/>
          <w:sz w:val="24"/>
          <w:szCs w:val="24"/>
        </w:rPr>
        <w:t>填报人姓名：</w:t>
      </w:r>
      <w:r>
        <w:rPr>
          <w:rFonts w:ascii="楷体_GB2312" w:eastAsia="楷体_GB2312" w:hAnsi="宋体" w:cs="楷体_GB2312"/>
          <w:b/>
          <w:bCs/>
          <w:kern w:val="0"/>
          <w:sz w:val="24"/>
          <w:szCs w:val="24"/>
          <w:u w:val="single"/>
        </w:rPr>
        <w:t xml:space="preserve">      </w:t>
      </w:r>
      <w:r>
        <w:rPr>
          <w:rFonts w:ascii="楷体_GB2312" w:eastAsia="楷体_GB2312" w:hAnsi="宋体" w:cs="楷体_GB2312"/>
          <w:b/>
          <w:bCs/>
          <w:kern w:val="0"/>
          <w:sz w:val="24"/>
          <w:szCs w:val="24"/>
        </w:rPr>
        <w:t xml:space="preserve">     </w:t>
      </w:r>
      <w:r>
        <w:rPr>
          <w:rFonts w:ascii="楷体_GB2312" w:eastAsia="楷体_GB2312" w:hAnsi="宋体" w:cs="楷体_GB2312" w:hint="eastAsia"/>
          <w:b/>
          <w:bCs/>
          <w:kern w:val="0"/>
          <w:sz w:val="24"/>
          <w:szCs w:val="24"/>
        </w:rPr>
        <w:t>联系电话：</w:t>
      </w:r>
      <w:r>
        <w:rPr>
          <w:rFonts w:ascii="楷体_GB2312" w:eastAsia="楷体_GB2312" w:hAnsi="宋体" w:cs="楷体_GB2312"/>
          <w:b/>
          <w:bCs/>
          <w:kern w:val="0"/>
          <w:sz w:val="24"/>
          <w:szCs w:val="24"/>
          <w:u w:val="single"/>
        </w:rPr>
        <w:t xml:space="preserve">       </w:t>
      </w:r>
      <w:r>
        <w:rPr>
          <w:rFonts w:ascii="楷体_GB2312" w:eastAsia="楷体_GB2312" w:hAnsi="宋体" w:cs="楷体_GB2312"/>
          <w:b/>
          <w:bCs/>
          <w:kern w:val="0"/>
          <w:sz w:val="24"/>
          <w:szCs w:val="24"/>
        </w:rPr>
        <w:t xml:space="preserve"> </w:t>
      </w:r>
    </w:p>
    <w:p w:rsidR="00725F91" w:rsidRDefault="00725F91" w:rsidP="00725F91">
      <w:pPr>
        <w:widowControl/>
        <w:jc w:val="left"/>
        <w:rPr>
          <w:rFonts w:ascii="仿宋_GB2312" w:eastAsia="仿宋_GB2312" w:cs="Times New Roman"/>
          <w:sz w:val="32"/>
          <w:szCs w:val="32"/>
        </w:rPr>
        <w:sectPr w:rsidR="00725F91" w:rsidSect="00035DA4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>
        <w:rPr>
          <w:rFonts w:ascii="黑体" w:eastAsia="黑体" w:hAnsi="黑体" w:cs="黑体" w:hint="eastAsia"/>
        </w:rPr>
        <w:t>注：请各市区卫生计生行政部门将梳理排查问题进行类型汇总，并将典型案例一并在报告中体现。</w:t>
      </w:r>
    </w:p>
    <w:p w:rsidR="00725F91" w:rsidRPr="0017033A" w:rsidRDefault="00725F91" w:rsidP="00725F91">
      <w:pPr>
        <w:widowControl/>
        <w:jc w:val="left"/>
        <w:rPr>
          <w:rFonts w:ascii="黑体" w:eastAsia="黑体" w:cs="Times New Roman"/>
          <w:b/>
          <w:bCs/>
          <w:color w:val="000000"/>
          <w:sz w:val="36"/>
          <w:szCs w:val="36"/>
        </w:rPr>
      </w:pPr>
      <w:r w:rsidRPr="0017033A">
        <w:rPr>
          <w:rFonts w:ascii="黑体" w:eastAsia="黑体" w:cs="黑体" w:hint="eastAsia"/>
          <w:sz w:val="32"/>
          <w:szCs w:val="32"/>
        </w:rPr>
        <w:lastRenderedPageBreak/>
        <w:t>附件</w:t>
      </w:r>
      <w:r w:rsidRPr="0017033A">
        <w:rPr>
          <w:rFonts w:ascii="黑体" w:eastAsia="黑体" w:cs="黑体"/>
          <w:sz w:val="32"/>
          <w:szCs w:val="32"/>
        </w:rPr>
        <w:t>4</w:t>
      </w:r>
      <w:r w:rsidRPr="0017033A">
        <w:rPr>
          <w:rFonts w:ascii="黑体" w:eastAsia="黑体" w:cs="黑体" w:hint="eastAsia"/>
          <w:sz w:val="32"/>
          <w:szCs w:val="32"/>
        </w:rPr>
        <w:t>：</w:t>
      </w:r>
    </w:p>
    <w:p w:rsidR="00725F91" w:rsidRDefault="00725F91" w:rsidP="00725F91">
      <w:pPr>
        <w:spacing w:line="4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712B98">
        <w:rPr>
          <w:rFonts w:ascii="方正小标宋简体" w:eastAsia="方正小标宋简体" w:cs="方正小标宋简体" w:hint="eastAsia"/>
          <w:sz w:val="44"/>
          <w:szCs w:val="44"/>
        </w:rPr>
        <w:t>血液透析中心（室）医院感染管理整顿信息汇总表</w:t>
      </w:r>
    </w:p>
    <w:p w:rsidR="00725F91" w:rsidRPr="00712B98" w:rsidRDefault="00725F91" w:rsidP="00725F91">
      <w:pPr>
        <w:spacing w:line="440" w:lineRule="exact"/>
        <w:ind w:leftChars="-337" w:left="-568" w:hangingChars="50" w:hanging="140"/>
        <w:jc w:val="center"/>
        <w:rPr>
          <w:rFonts w:ascii="方正小标宋简体" w:eastAsia="方正小标宋简体" w:cs="Times New Roman"/>
          <w:sz w:val="44"/>
          <w:szCs w:val="44"/>
        </w:rPr>
      </w:pPr>
      <w:r w:rsidRPr="003A090C">
        <w:rPr>
          <w:rFonts w:ascii="仿宋_GB2312" w:eastAsia="仿宋_GB2312" w:cs="仿宋_GB2312" w:hint="eastAsia"/>
          <w:sz w:val="28"/>
          <w:szCs w:val="28"/>
        </w:rPr>
        <w:t>填报单位（盖章）：</w:t>
      </w:r>
      <w:r w:rsidRPr="003A090C">
        <w:rPr>
          <w:rFonts w:ascii="仿宋_GB2312" w:eastAsia="仿宋_GB2312" w:cs="仿宋_GB2312"/>
          <w:sz w:val="28"/>
          <w:szCs w:val="28"/>
          <w:u w:val="single"/>
        </w:rPr>
        <w:t xml:space="preserve">         </w:t>
      </w:r>
      <w:r w:rsidRPr="00C25EBC">
        <w:rPr>
          <w:rFonts w:ascii="仿宋_GB2312" w:eastAsia="仿宋_GB2312" w:cs="仿宋_GB2312" w:hint="eastAsia"/>
          <w:sz w:val="28"/>
          <w:szCs w:val="28"/>
        </w:rPr>
        <w:t>市（区）卫生计生局（委）</w:t>
      </w:r>
    </w:p>
    <w:p w:rsidR="00725F91" w:rsidRDefault="00725F91" w:rsidP="00725F91">
      <w:pPr>
        <w:spacing w:line="440" w:lineRule="exact"/>
        <w:rPr>
          <w:rFonts w:ascii="宋体" w:cs="Times New Roman"/>
          <w:b/>
          <w:bCs/>
          <w:color w:val="000000"/>
          <w:sz w:val="36"/>
          <w:szCs w:val="36"/>
        </w:rPr>
      </w:pPr>
      <w:r w:rsidRPr="003A090C">
        <w:rPr>
          <w:rFonts w:ascii="仿宋_GB2312" w:eastAsia="仿宋_GB2312" w:cs="仿宋_GB2312" w:hint="eastAsia"/>
          <w:sz w:val="28"/>
          <w:szCs w:val="28"/>
        </w:rPr>
        <w:t>联系人</w:t>
      </w:r>
      <w:r>
        <w:rPr>
          <w:rFonts w:ascii="仿宋_GB2312" w:eastAsia="仿宋_GB2312" w:cs="仿宋_GB2312" w:hint="eastAsia"/>
          <w:sz w:val="28"/>
          <w:szCs w:val="28"/>
        </w:rPr>
        <w:t>及电话</w:t>
      </w:r>
      <w:r w:rsidRPr="003A090C">
        <w:rPr>
          <w:rFonts w:ascii="仿宋_GB2312" w:eastAsia="仿宋_GB2312" w:cs="仿宋_GB2312" w:hint="eastAsia"/>
          <w:sz w:val="28"/>
          <w:szCs w:val="28"/>
        </w:rPr>
        <w:t>：</w:t>
      </w:r>
      <w:r w:rsidRPr="003A090C">
        <w:rPr>
          <w:rFonts w:ascii="仿宋_GB2312" w:eastAsia="仿宋_GB2312" w:cs="仿宋_GB2312"/>
          <w:sz w:val="28"/>
          <w:szCs w:val="28"/>
        </w:rPr>
        <w:t xml:space="preserve">      </w:t>
      </w:r>
      <w:r>
        <w:rPr>
          <w:rFonts w:ascii="仿宋_GB2312" w:eastAsia="仿宋_GB2312" w:cs="仿宋_GB2312"/>
          <w:sz w:val="28"/>
          <w:szCs w:val="28"/>
        </w:rPr>
        <w:t xml:space="preserve">                      </w:t>
      </w:r>
      <w:r w:rsidRPr="003A090C">
        <w:rPr>
          <w:rFonts w:ascii="仿宋_GB2312" w:eastAsia="仿宋_GB2312" w:cs="仿宋_GB2312"/>
          <w:sz w:val="28"/>
          <w:szCs w:val="28"/>
        </w:rPr>
        <w:t xml:space="preserve"> </w:t>
      </w:r>
      <w:r w:rsidRPr="003A090C">
        <w:rPr>
          <w:rFonts w:ascii="仿宋_GB2312" w:eastAsia="仿宋_GB2312" w:cs="仿宋_GB2312" w:hint="eastAsia"/>
          <w:sz w:val="28"/>
          <w:szCs w:val="28"/>
        </w:rPr>
        <w:t>年</w:t>
      </w:r>
      <w:r w:rsidRPr="003A090C">
        <w:rPr>
          <w:rFonts w:ascii="仿宋_GB2312" w:eastAsia="仿宋_GB2312" w:cs="仿宋_GB2312"/>
          <w:sz w:val="28"/>
          <w:szCs w:val="28"/>
        </w:rPr>
        <w:t xml:space="preserve">   </w:t>
      </w:r>
      <w:r w:rsidRPr="003A090C">
        <w:rPr>
          <w:rFonts w:ascii="仿宋_GB2312" w:eastAsia="仿宋_GB2312" w:cs="仿宋_GB2312" w:hint="eastAsia"/>
          <w:sz w:val="28"/>
          <w:szCs w:val="28"/>
        </w:rPr>
        <w:t>月</w:t>
      </w:r>
      <w:r w:rsidRPr="003A090C">
        <w:rPr>
          <w:rFonts w:ascii="仿宋_GB2312" w:eastAsia="仿宋_GB2312" w:cs="仿宋_GB2312"/>
          <w:sz w:val="28"/>
          <w:szCs w:val="28"/>
        </w:rPr>
        <w:t xml:space="preserve">   </w:t>
      </w:r>
      <w:r w:rsidRPr="003A090C">
        <w:rPr>
          <w:rFonts w:ascii="仿宋_GB2312" w:eastAsia="仿宋_GB2312" w:cs="仿宋_GB2312" w:hint="eastAsia"/>
          <w:sz w:val="28"/>
          <w:szCs w:val="28"/>
        </w:rPr>
        <w:t>日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3640"/>
        <w:gridCol w:w="4383"/>
        <w:gridCol w:w="633"/>
      </w:tblGrid>
      <w:tr w:rsidR="00725F91" w:rsidTr="00576C5E">
        <w:trPr>
          <w:trHeight w:val="374"/>
          <w:tblHeader/>
          <w:jc w:val="center"/>
        </w:trPr>
        <w:tc>
          <w:tcPr>
            <w:tcW w:w="919" w:type="dxa"/>
          </w:tcPr>
          <w:p w:rsidR="00725F91" w:rsidRDefault="00725F91" w:rsidP="00576C5E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  <w:t>督查项目</w:t>
            </w:r>
          </w:p>
        </w:tc>
        <w:tc>
          <w:tcPr>
            <w:tcW w:w="3640" w:type="dxa"/>
          </w:tcPr>
          <w:p w:rsidR="00725F91" w:rsidRDefault="00725F91" w:rsidP="00576C5E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  <w:t>细化项目</w:t>
            </w:r>
          </w:p>
        </w:tc>
        <w:tc>
          <w:tcPr>
            <w:tcW w:w="4383" w:type="dxa"/>
          </w:tcPr>
          <w:p w:rsidR="00725F91" w:rsidRDefault="00725F91" w:rsidP="00576C5E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  <w:t>评价整顿结果</w:t>
            </w:r>
          </w:p>
        </w:tc>
        <w:tc>
          <w:tcPr>
            <w:tcW w:w="633" w:type="dxa"/>
          </w:tcPr>
          <w:p w:rsidR="00725F91" w:rsidRDefault="00725F91" w:rsidP="00576C5E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  <w:t>数量</w:t>
            </w:r>
          </w:p>
        </w:tc>
      </w:tr>
      <w:tr w:rsidR="00725F91" w:rsidTr="00576C5E">
        <w:trPr>
          <w:trHeight w:val="440"/>
          <w:jc w:val="center"/>
        </w:trPr>
        <w:tc>
          <w:tcPr>
            <w:tcW w:w="919" w:type="dxa"/>
            <w:vMerge w:val="restart"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一、资源配备情况</w:t>
            </w:r>
          </w:p>
        </w:tc>
        <w:tc>
          <w:tcPr>
            <w:tcW w:w="3640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开展血液透析的医疗机构数</w:t>
            </w: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——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44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</w:p>
        </w:tc>
        <w:tc>
          <w:tcPr>
            <w:tcW w:w="3640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其中开展血液透析的民营医疗机构数</w:t>
            </w: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——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44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</w:p>
        </w:tc>
        <w:tc>
          <w:tcPr>
            <w:tcW w:w="3640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其中开展血液透析的独立机构数量</w:t>
            </w: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——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44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</w:p>
        </w:tc>
        <w:tc>
          <w:tcPr>
            <w:tcW w:w="3640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血液透析床位数（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台透析器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床）</w:t>
            </w: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——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44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</w:p>
        </w:tc>
        <w:tc>
          <w:tcPr>
            <w:tcW w:w="3640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在透病人数量</w:t>
            </w: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——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44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</w:p>
        </w:tc>
        <w:tc>
          <w:tcPr>
            <w:tcW w:w="3640" w:type="dxa"/>
            <w:vMerge w:val="restart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医生资质和数量是否满足工作需要</w:t>
            </w: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是，满足工作需要的机构数量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44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</w:p>
        </w:tc>
        <w:tc>
          <w:tcPr>
            <w:tcW w:w="3640" w:type="dxa"/>
            <w:vMerge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否，已经整改完成的机构数量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44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</w:p>
        </w:tc>
        <w:tc>
          <w:tcPr>
            <w:tcW w:w="3640" w:type="dxa"/>
            <w:vMerge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否，正在整改</w:t>
            </w:r>
            <w:r>
              <w:rPr>
                <w:rFonts w:ascii="仿宋_GB2312" w:eastAsia="仿宋_GB2312" w:hAnsi="宋体" w:cs="仿宋_GB2312" w:hint="eastAsia"/>
                <w:color w:val="000000"/>
              </w:rPr>
              <w:t>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44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</w:p>
        </w:tc>
        <w:tc>
          <w:tcPr>
            <w:tcW w:w="3640" w:type="dxa"/>
            <w:vMerge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否，未整改</w:t>
            </w:r>
            <w:r>
              <w:rPr>
                <w:rFonts w:ascii="仿宋_GB2312" w:eastAsia="仿宋_GB2312" w:hAnsi="宋体" w:cs="仿宋_GB2312" w:hint="eastAsia"/>
                <w:color w:val="000000"/>
              </w:rPr>
              <w:t>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44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</w:p>
        </w:tc>
        <w:tc>
          <w:tcPr>
            <w:tcW w:w="3640" w:type="dxa"/>
            <w:vMerge w:val="restart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护士资质和数量是否满足工作需要</w:t>
            </w: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是，满足工作需要的机构数量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44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</w:p>
        </w:tc>
        <w:tc>
          <w:tcPr>
            <w:tcW w:w="3640" w:type="dxa"/>
            <w:vMerge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否，已经整改</w:t>
            </w:r>
            <w:r>
              <w:rPr>
                <w:rFonts w:ascii="仿宋_GB2312" w:eastAsia="仿宋_GB2312" w:hAnsi="宋体" w:cs="仿宋_GB2312" w:hint="eastAsia"/>
                <w:color w:val="000000"/>
              </w:rPr>
              <w:t>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44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</w:p>
        </w:tc>
        <w:tc>
          <w:tcPr>
            <w:tcW w:w="3640" w:type="dxa"/>
            <w:vMerge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否，正在整改</w:t>
            </w:r>
            <w:r>
              <w:rPr>
                <w:rFonts w:ascii="仿宋_GB2312" w:eastAsia="仿宋_GB2312" w:hAnsi="宋体" w:cs="仿宋_GB2312" w:hint="eastAsia"/>
                <w:color w:val="000000"/>
              </w:rPr>
              <w:t>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44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</w:p>
        </w:tc>
        <w:tc>
          <w:tcPr>
            <w:tcW w:w="3640" w:type="dxa"/>
            <w:vMerge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否，未整改</w:t>
            </w:r>
            <w:r>
              <w:rPr>
                <w:rFonts w:ascii="仿宋_GB2312" w:eastAsia="仿宋_GB2312" w:hAnsi="宋体" w:cs="仿宋_GB2312" w:hint="eastAsia"/>
                <w:color w:val="000000"/>
              </w:rPr>
              <w:t>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409"/>
          <w:jc w:val="center"/>
        </w:trPr>
        <w:tc>
          <w:tcPr>
            <w:tcW w:w="919" w:type="dxa"/>
            <w:vMerge w:val="restart"/>
            <w:vAlign w:val="center"/>
          </w:tcPr>
          <w:p w:rsidR="00725F91" w:rsidRDefault="00725F91" w:rsidP="00576C5E">
            <w:pPr>
              <w:spacing w:line="400" w:lineRule="exact"/>
              <w:rPr>
                <w:rFonts w:ascii="仿宋_GB2312" w:eastAsia="仿宋_GB2312" w:hAnsi="楷体" w:cs="Times New Roman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  <w:color w:val="000000"/>
              </w:rPr>
              <w:t>二、建筑布局、分区、分机情况</w:t>
            </w:r>
          </w:p>
        </w:tc>
        <w:tc>
          <w:tcPr>
            <w:tcW w:w="3640" w:type="dxa"/>
            <w:vMerge w:val="restart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</w:rPr>
              <w:t>血液透析中心（室）布局</w:t>
            </w: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布局合理无需整改的机构数量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246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400" w:lineRule="exact"/>
              <w:rPr>
                <w:rFonts w:ascii="仿宋_GB2312" w:eastAsia="仿宋_GB2312" w:hAnsi="楷体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布局不合理并整改完成的机构数量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7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400" w:lineRule="exact"/>
              <w:rPr>
                <w:rFonts w:ascii="仿宋_GB2312" w:eastAsia="仿宋_GB2312" w:hAnsi="楷体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布局不合理并正在整改的机构数量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7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400" w:lineRule="exact"/>
              <w:rPr>
                <w:rFonts w:ascii="仿宋_GB2312" w:eastAsia="仿宋_GB2312" w:hAnsi="楷体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布局不合理，未整改的机构数量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7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400" w:lineRule="exact"/>
              <w:rPr>
                <w:rFonts w:ascii="仿宋_GB2312" w:eastAsia="仿宋_GB2312" w:hAnsi="楷体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 w:val="restart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</w:rPr>
              <w:t>传染病患者是否分区治疗</w:t>
            </w: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是，无需整改的机构数量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7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400" w:lineRule="exact"/>
              <w:rPr>
                <w:rFonts w:ascii="仿宋_GB2312" w:eastAsia="仿宋_GB2312" w:hAnsi="楷体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否，已经整改的机构数量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7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400" w:lineRule="exact"/>
              <w:rPr>
                <w:rFonts w:ascii="仿宋_GB2312" w:eastAsia="仿宋_GB2312" w:hAnsi="楷体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否，正在整改的机构数量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7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400" w:lineRule="exact"/>
              <w:rPr>
                <w:rFonts w:ascii="仿宋_GB2312" w:eastAsia="仿宋_GB2312" w:hAnsi="楷体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否，未整改的机构数量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7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400" w:lineRule="exact"/>
              <w:rPr>
                <w:rFonts w:ascii="仿宋_GB2312" w:eastAsia="仿宋_GB2312" w:hAnsi="楷体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 w:val="restart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3.</w:t>
            </w:r>
            <w:r>
              <w:rPr>
                <w:rFonts w:ascii="仿宋_GB2312" w:eastAsia="仿宋_GB2312" w:hAnsi="宋体" w:cs="仿宋_GB2312" w:hint="eastAsia"/>
                <w:color w:val="000000"/>
              </w:rPr>
              <w:t>传染病患者是否分机治疗</w:t>
            </w: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是，无需整改的机构数量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7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400" w:lineRule="exact"/>
              <w:rPr>
                <w:rFonts w:ascii="仿宋_GB2312" w:eastAsia="仿宋_GB2312" w:hAnsi="楷体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否，已经整改的机构数量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7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400" w:lineRule="exact"/>
              <w:rPr>
                <w:rFonts w:ascii="仿宋_GB2312" w:eastAsia="仿宋_GB2312" w:hAnsi="楷体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否，正在整改的机构数量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7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400" w:lineRule="exact"/>
              <w:rPr>
                <w:rFonts w:ascii="仿宋_GB2312" w:eastAsia="仿宋_GB2312" w:hAnsi="楷体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否，未整改的机构数量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440"/>
          <w:jc w:val="center"/>
        </w:trPr>
        <w:tc>
          <w:tcPr>
            <w:tcW w:w="919" w:type="dxa"/>
            <w:vMerge w:val="restart"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lastRenderedPageBreak/>
              <w:t>三、管理制度制定、落实情况</w:t>
            </w:r>
          </w:p>
        </w:tc>
        <w:tc>
          <w:tcPr>
            <w:tcW w:w="3640" w:type="dxa"/>
            <w:vMerge w:val="restart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各房间管理制度，包括水处理间、配液间、复用间、透析治疗区、治疗准备间、洁具间、医疗废物暂存间。</w:t>
            </w: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有制度、规定并且落实，不需整改的机构数量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44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</w:p>
        </w:tc>
        <w:tc>
          <w:tcPr>
            <w:tcW w:w="3640" w:type="dxa"/>
            <w:vMerge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有制度、规定但未落实，正在整改的机构数量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121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</w:p>
        </w:tc>
        <w:tc>
          <w:tcPr>
            <w:tcW w:w="3640" w:type="dxa"/>
            <w:vMerge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400" w:lineRule="exact"/>
              <w:rPr>
                <w:rFonts w:cs="Times New Roma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无制度或制度不完善，正在整改的机构数量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7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</w:p>
        </w:tc>
        <w:tc>
          <w:tcPr>
            <w:tcW w:w="3640" w:type="dxa"/>
            <w:vMerge w:val="restart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重点环节管理制度，包括耗材管理、微生物检测、复用透析器、医疗文书、医务人员执业防护。</w:t>
            </w: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有制度、规定并且落实，不需整改的机构数量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7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</w:p>
        </w:tc>
        <w:tc>
          <w:tcPr>
            <w:tcW w:w="3640" w:type="dxa"/>
            <w:vMerge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400" w:lineRule="exact"/>
              <w:rPr>
                <w:rFonts w:cs="Times New Roma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有制度、规定但未落实，正在整改的机构数量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jc w:val="left"/>
              <w:rPr>
                <w:rFonts w:ascii="仿宋_GB2312" w:eastAsia="仿宋_GB2312" w:hAnsi="宋体" w:cs="Times New Roman"/>
              </w:rPr>
            </w:pPr>
          </w:p>
        </w:tc>
      </w:tr>
      <w:tr w:rsidR="00725F91" w:rsidTr="00576C5E">
        <w:trPr>
          <w:trHeight w:val="70"/>
          <w:jc w:val="center"/>
        </w:trPr>
        <w:tc>
          <w:tcPr>
            <w:tcW w:w="919" w:type="dxa"/>
            <w:vMerge/>
            <w:vAlign w:val="center"/>
          </w:tcPr>
          <w:p w:rsidR="00725F91" w:rsidRDefault="00725F91" w:rsidP="00576C5E">
            <w:pPr>
              <w:spacing w:line="320" w:lineRule="exact"/>
              <w:rPr>
                <w:rFonts w:ascii="仿宋_GB2312" w:eastAsia="仿宋_GB2312" w:hAnsi="楷体" w:cs="Times New Roman"/>
                <w:b/>
                <w:bCs/>
              </w:rPr>
            </w:pPr>
          </w:p>
        </w:tc>
        <w:tc>
          <w:tcPr>
            <w:tcW w:w="3640" w:type="dxa"/>
            <w:vMerge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4383" w:type="dxa"/>
            <w:vAlign w:val="center"/>
          </w:tcPr>
          <w:p w:rsidR="00725F91" w:rsidRDefault="00725F91" w:rsidP="00576C5E">
            <w:pPr>
              <w:spacing w:line="300" w:lineRule="auto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无制度或制度不完善，正在整改的机构数量</w:t>
            </w:r>
          </w:p>
        </w:tc>
        <w:tc>
          <w:tcPr>
            <w:tcW w:w="633" w:type="dxa"/>
            <w:vAlign w:val="center"/>
          </w:tcPr>
          <w:p w:rsidR="00725F91" w:rsidRDefault="00725F91" w:rsidP="00576C5E">
            <w:pPr>
              <w:spacing w:line="300" w:lineRule="exact"/>
              <w:jc w:val="left"/>
              <w:rPr>
                <w:rFonts w:ascii="仿宋_GB2312" w:eastAsia="仿宋_GB2312" w:hAnsi="宋体" w:cs="Times New Roman"/>
              </w:rPr>
            </w:pPr>
          </w:p>
        </w:tc>
      </w:tr>
    </w:tbl>
    <w:p w:rsidR="00725F91" w:rsidRPr="00F848DE" w:rsidRDefault="00725F91" w:rsidP="00725F91">
      <w:pPr>
        <w:widowControl/>
        <w:jc w:val="left"/>
        <w:rPr>
          <w:rFonts w:ascii="仿宋_GB2312" w:eastAsia="仿宋_GB2312" w:cs="Times New Roman"/>
          <w:sz w:val="28"/>
          <w:szCs w:val="28"/>
        </w:rPr>
      </w:pPr>
    </w:p>
    <w:p w:rsidR="0017656D" w:rsidRPr="00725F91" w:rsidRDefault="0017656D">
      <w:bookmarkStart w:id="0" w:name="_GoBack"/>
      <w:bookmarkEnd w:id="0"/>
    </w:p>
    <w:sectPr w:rsidR="0017656D" w:rsidRPr="00725F91" w:rsidSect="0032157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91"/>
    <w:rsid w:val="0017656D"/>
    <w:rsid w:val="0072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68008-2EFB-47A6-BCA3-D9BEF979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9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1289</Characters>
  <Application>Microsoft Office Word</Application>
  <DocSecurity>0</DocSecurity>
  <Lines>10</Lines>
  <Paragraphs>3</Paragraphs>
  <ScaleCrop>false</ScaleCrop>
  <Company>微软中国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用户信息中心</dc:creator>
  <cp:keywords/>
  <dc:description/>
  <cp:lastModifiedBy>用户信息中心</cp:lastModifiedBy>
  <cp:revision>1</cp:revision>
  <dcterms:created xsi:type="dcterms:W3CDTF">2017-03-13T07:07:00Z</dcterms:created>
  <dcterms:modified xsi:type="dcterms:W3CDTF">2017-03-13T07:07:00Z</dcterms:modified>
</cp:coreProperties>
</file>